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A2" w:rsidRDefault="00B526A2" w:rsidP="00B526A2">
      <w:pPr>
        <w:rPr>
          <w:sz w:val="2"/>
        </w:rPr>
      </w:pPr>
    </w:p>
    <w:tbl>
      <w:tblPr>
        <w:tblW w:w="9468" w:type="dxa"/>
        <w:tblLook w:val="01E0"/>
      </w:tblPr>
      <w:tblGrid>
        <w:gridCol w:w="3528"/>
        <w:gridCol w:w="5940"/>
      </w:tblGrid>
      <w:tr w:rsidR="00B526A2" w:rsidTr="00B526A2">
        <w:trPr>
          <w:trHeight w:val="1434"/>
        </w:trPr>
        <w:tc>
          <w:tcPr>
            <w:tcW w:w="3528" w:type="dxa"/>
          </w:tcPr>
          <w:p w:rsidR="00B526A2" w:rsidRPr="00B3216B" w:rsidRDefault="00F11339">
            <w:pPr>
              <w:jc w:val="center"/>
              <w:rPr>
                <w:bCs/>
                <w:color w:val="000000"/>
                <w:sz w:val="26"/>
                <w:szCs w:val="26"/>
              </w:rPr>
            </w:pPr>
            <w:r>
              <w:rPr>
                <w:bCs/>
                <w:color w:val="000000"/>
                <w:sz w:val="26"/>
                <w:szCs w:val="26"/>
              </w:rPr>
              <w:t xml:space="preserve">UBND </w:t>
            </w:r>
            <w:r w:rsidR="00B526A2" w:rsidRPr="00B3216B">
              <w:rPr>
                <w:bCs/>
                <w:color w:val="000000"/>
                <w:sz w:val="26"/>
                <w:szCs w:val="26"/>
              </w:rPr>
              <w:t>HUYỆN NẬM PỒ</w:t>
            </w:r>
          </w:p>
          <w:p w:rsidR="00B3216B" w:rsidRDefault="00B3216B">
            <w:pPr>
              <w:jc w:val="center"/>
              <w:rPr>
                <w:b/>
                <w:bCs/>
                <w:color w:val="000000"/>
                <w:sz w:val="26"/>
                <w:szCs w:val="26"/>
              </w:rPr>
            </w:pPr>
            <w:r>
              <w:rPr>
                <w:b/>
                <w:bCs/>
                <w:color w:val="000000"/>
                <w:sz w:val="26"/>
                <w:szCs w:val="26"/>
              </w:rPr>
              <w:t>BAN CHỈ ĐẠO</w:t>
            </w:r>
          </w:p>
          <w:p w:rsidR="00B3216B" w:rsidRDefault="00B3216B">
            <w:pPr>
              <w:jc w:val="center"/>
              <w:rPr>
                <w:b/>
                <w:bCs/>
                <w:color w:val="000000"/>
                <w:sz w:val="26"/>
                <w:szCs w:val="26"/>
              </w:rPr>
            </w:pPr>
            <w:r>
              <w:rPr>
                <w:b/>
                <w:bCs/>
                <w:color w:val="000000"/>
                <w:sz w:val="26"/>
                <w:szCs w:val="26"/>
              </w:rPr>
              <w:t>GIAO ĐẤT, GIAO RỪNG</w:t>
            </w:r>
          </w:p>
          <w:p w:rsidR="00B526A2" w:rsidRPr="0034216B" w:rsidRDefault="00F20915">
            <w:pPr>
              <w:widowControl w:val="0"/>
              <w:autoSpaceDE w:val="0"/>
              <w:autoSpaceDN w:val="0"/>
              <w:adjustRightInd w:val="0"/>
              <w:jc w:val="center"/>
              <w:rPr>
                <w:color w:val="000000"/>
                <w:sz w:val="20"/>
                <w:szCs w:val="20"/>
              </w:rPr>
            </w:pPr>
            <w:r w:rsidRPr="00F20915">
              <w:rPr>
                <w:noProof/>
                <w:sz w:val="20"/>
                <w:szCs w:val="20"/>
              </w:rPr>
              <w:pict>
                <v:line id="Line 2" o:spid="_x0000_s1026" style="position:absolute;left:0;text-align:left;z-index:251656704;visibility:visible" from="53.6pt,2pt" to="11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"/>
              </w:pict>
            </w:r>
          </w:p>
          <w:p w:rsidR="00B526A2" w:rsidRDefault="00B526A2" w:rsidP="00B3216B">
            <w:pPr>
              <w:widowControl w:val="0"/>
              <w:autoSpaceDE w:val="0"/>
              <w:autoSpaceDN w:val="0"/>
              <w:adjustRightInd w:val="0"/>
              <w:jc w:val="center"/>
              <w:rPr>
                <w:b/>
                <w:bCs/>
                <w:szCs w:val="28"/>
              </w:rPr>
            </w:pPr>
            <w:r>
              <w:rPr>
                <w:color w:val="000000"/>
                <w:sz w:val="26"/>
                <w:szCs w:val="28"/>
              </w:rPr>
              <w:t xml:space="preserve">Số: </w:t>
            </w:r>
            <w:r w:rsidR="007B4F36">
              <w:rPr>
                <w:color w:val="000000"/>
                <w:sz w:val="26"/>
                <w:szCs w:val="28"/>
              </w:rPr>
              <w:t xml:space="preserve">             </w:t>
            </w:r>
            <w:r>
              <w:rPr>
                <w:color w:val="000000"/>
                <w:sz w:val="26"/>
                <w:szCs w:val="28"/>
              </w:rPr>
              <w:t>/</w:t>
            </w:r>
            <w:r w:rsidR="00B3216B">
              <w:rPr>
                <w:color w:val="000000"/>
                <w:sz w:val="26"/>
                <w:szCs w:val="28"/>
              </w:rPr>
              <w:t>TB</w:t>
            </w:r>
            <w:r>
              <w:rPr>
                <w:color w:val="000000"/>
                <w:sz w:val="26"/>
                <w:szCs w:val="28"/>
              </w:rPr>
              <w:t>-</w:t>
            </w:r>
            <w:r w:rsidR="00B3216B">
              <w:rPr>
                <w:color w:val="000000"/>
                <w:sz w:val="26"/>
                <w:szCs w:val="28"/>
              </w:rPr>
              <w:t>BCĐ</w:t>
            </w:r>
          </w:p>
        </w:tc>
        <w:tc>
          <w:tcPr>
            <w:tcW w:w="5940" w:type="dxa"/>
            <w:hideMark/>
          </w:tcPr>
          <w:p w:rsidR="00B526A2" w:rsidRDefault="00B526A2">
            <w:pPr>
              <w:rPr>
                <w:b/>
                <w:bCs/>
                <w:color w:val="000000"/>
                <w:sz w:val="26"/>
                <w:szCs w:val="28"/>
              </w:rPr>
            </w:pPr>
            <w:r>
              <w:rPr>
                <w:b/>
                <w:bCs/>
                <w:color w:val="000000"/>
                <w:sz w:val="26"/>
                <w:szCs w:val="28"/>
              </w:rPr>
              <w:t xml:space="preserve">CỘNG HOÀ XÃ HỘI CHỦ NGHĨA VIỆT </w:t>
            </w:r>
            <w:smartTag w:uri="urn:schemas-microsoft-com:office:smarttags" w:element="country-region">
              <w:smartTag w:uri="urn:schemas-microsoft-com:office:smarttags" w:element="place">
                <w:r>
                  <w:rPr>
                    <w:b/>
                    <w:bCs/>
                    <w:color w:val="000000"/>
                    <w:sz w:val="26"/>
                    <w:szCs w:val="28"/>
                  </w:rPr>
                  <w:t>NAM</w:t>
                </w:r>
              </w:smartTag>
            </w:smartTag>
          </w:p>
          <w:p w:rsidR="00B526A2" w:rsidRDefault="00B526A2">
            <w:pPr>
              <w:jc w:val="center"/>
              <w:rPr>
                <w:b/>
                <w:bCs/>
                <w:color w:val="000000"/>
                <w:szCs w:val="28"/>
              </w:rPr>
            </w:pPr>
            <w:r>
              <w:rPr>
                <w:b/>
                <w:bCs/>
                <w:color w:val="000000"/>
                <w:sz w:val="28"/>
                <w:szCs w:val="28"/>
              </w:rPr>
              <w:t xml:space="preserve">      Độc lập - Tự do - Hạnh phúc</w:t>
            </w:r>
          </w:p>
          <w:p w:rsidR="00B526A2" w:rsidRDefault="00F20915">
            <w:pPr>
              <w:widowControl w:val="0"/>
              <w:autoSpaceDE w:val="0"/>
              <w:autoSpaceDN w:val="0"/>
              <w:adjustRightInd w:val="0"/>
              <w:jc w:val="center"/>
              <w:rPr>
                <w:i/>
                <w:iCs/>
                <w:color w:val="000000"/>
                <w:szCs w:val="28"/>
              </w:rPr>
            </w:pPr>
            <w:r w:rsidRPr="00F20915">
              <w:rPr>
                <w:noProof/>
              </w:rPr>
              <w:pict>
                <v:line id="Line 3" o:spid="_x0000_s1028" style="position:absolute;left:0;text-align:left;z-index:251657728;visibility:visible" from="70.5pt,1.45pt" to="23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ZC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zzPHk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"/>
              </w:pict>
            </w:r>
          </w:p>
          <w:p w:rsidR="00FF2336" w:rsidRPr="000E2AFD" w:rsidRDefault="00FF2336">
            <w:pPr>
              <w:widowControl w:val="0"/>
              <w:autoSpaceDE w:val="0"/>
              <w:autoSpaceDN w:val="0"/>
              <w:adjustRightInd w:val="0"/>
              <w:jc w:val="center"/>
              <w:rPr>
                <w:i/>
                <w:iCs/>
                <w:color w:val="000000"/>
                <w:sz w:val="20"/>
                <w:szCs w:val="20"/>
              </w:rPr>
            </w:pPr>
          </w:p>
          <w:p w:rsidR="00B526A2" w:rsidRDefault="00B526A2" w:rsidP="006F08F6">
            <w:pPr>
              <w:widowControl w:val="0"/>
              <w:autoSpaceDE w:val="0"/>
              <w:autoSpaceDN w:val="0"/>
              <w:adjustRightInd w:val="0"/>
              <w:jc w:val="center"/>
              <w:rPr>
                <w:b/>
                <w:bCs/>
                <w:szCs w:val="28"/>
              </w:rPr>
            </w:pPr>
            <w:r>
              <w:rPr>
                <w:i/>
                <w:iCs/>
                <w:color w:val="000000"/>
                <w:sz w:val="28"/>
                <w:szCs w:val="28"/>
              </w:rPr>
              <w:t xml:space="preserve">  Nậm P</w:t>
            </w:r>
            <w:r w:rsidR="00DD118E">
              <w:rPr>
                <w:i/>
                <w:iCs/>
                <w:color w:val="000000"/>
                <w:sz w:val="28"/>
                <w:szCs w:val="28"/>
              </w:rPr>
              <w:t>ồ, ngày       tháng  năm</w:t>
            </w:r>
            <w:r w:rsidR="00F11339">
              <w:rPr>
                <w:i/>
                <w:iCs/>
                <w:color w:val="000000"/>
                <w:sz w:val="28"/>
                <w:szCs w:val="28"/>
              </w:rPr>
              <w:t xml:space="preserve"> 2020</w:t>
            </w:r>
          </w:p>
        </w:tc>
      </w:tr>
    </w:tbl>
    <w:p w:rsidR="00E15C82" w:rsidRPr="0034216B" w:rsidRDefault="00E15C82" w:rsidP="00B526A2">
      <w:pPr>
        <w:widowControl w:val="0"/>
        <w:autoSpaceDE w:val="0"/>
        <w:autoSpaceDN w:val="0"/>
        <w:adjustRightInd w:val="0"/>
        <w:jc w:val="center"/>
        <w:rPr>
          <w:b/>
          <w:bCs/>
          <w:sz w:val="28"/>
          <w:szCs w:val="28"/>
        </w:rPr>
      </w:pPr>
    </w:p>
    <w:p w:rsidR="00B526A2" w:rsidRDefault="00B3216B" w:rsidP="00B526A2">
      <w:pPr>
        <w:widowControl w:val="0"/>
        <w:autoSpaceDE w:val="0"/>
        <w:autoSpaceDN w:val="0"/>
        <w:adjustRightInd w:val="0"/>
        <w:jc w:val="center"/>
        <w:rPr>
          <w:b/>
          <w:bCs/>
          <w:sz w:val="28"/>
          <w:szCs w:val="28"/>
        </w:rPr>
      </w:pPr>
      <w:r>
        <w:rPr>
          <w:b/>
          <w:bCs/>
          <w:sz w:val="28"/>
          <w:szCs w:val="28"/>
        </w:rPr>
        <w:t>THÔNG BÁO</w:t>
      </w:r>
    </w:p>
    <w:p w:rsidR="004545DC" w:rsidRDefault="00581DBF" w:rsidP="00B526A2">
      <w:pPr>
        <w:widowControl w:val="0"/>
        <w:autoSpaceDE w:val="0"/>
        <w:autoSpaceDN w:val="0"/>
        <w:adjustRightInd w:val="0"/>
        <w:jc w:val="center"/>
        <w:rPr>
          <w:b/>
          <w:bCs/>
          <w:sz w:val="28"/>
          <w:szCs w:val="28"/>
        </w:rPr>
      </w:pPr>
      <w:r>
        <w:rPr>
          <w:b/>
          <w:bCs/>
          <w:sz w:val="28"/>
          <w:szCs w:val="28"/>
        </w:rPr>
        <w:t>P</w:t>
      </w:r>
      <w:r w:rsidR="00EB10D1">
        <w:rPr>
          <w:b/>
          <w:bCs/>
          <w:sz w:val="28"/>
          <w:szCs w:val="28"/>
        </w:rPr>
        <w:t xml:space="preserve">hân công nhiệm vụ </w:t>
      </w:r>
      <w:r w:rsidR="00B526A2">
        <w:rPr>
          <w:b/>
          <w:bCs/>
          <w:sz w:val="28"/>
          <w:szCs w:val="28"/>
        </w:rPr>
        <w:t xml:space="preserve">Ban </w:t>
      </w:r>
      <w:r w:rsidR="000F38C3">
        <w:rPr>
          <w:b/>
          <w:bCs/>
          <w:sz w:val="28"/>
          <w:szCs w:val="28"/>
        </w:rPr>
        <w:t>C</w:t>
      </w:r>
      <w:r w:rsidR="00B526A2">
        <w:rPr>
          <w:b/>
          <w:bCs/>
          <w:sz w:val="28"/>
          <w:szCs w:val="28"/>
        </w:rPr>
        <w:t xml:space="preserve">hỉ đạo </w:t>
      </w:r>
      <w:r w:rsidR="009E031E">
        <w:rPr>
          <w:b/>
          <w:bCs/>
          <w:sz w:val="28"/>
          <w:szCs w:val="28"/>
        </w:rPr>
        <w:t>g</w:t>
      </w:r>
      <w:r w:rsidR="00B526A2">
        <w:rPr>
          <w:b/>
          <w:bCs/>
          <w:sz w:val="28"/>
          <w:szCs w:val="28"/>
        </w:rPr>
        <w:t>iao đất, giao rừng, cấp Giấy</w:t>
      </w:r>
    </w:p>
    <w:p w:rsidR="00B526A2" w:rsidRDefault="00B526A2" w:rsidP="00B526A2">
      <w:pPr>
        <w:widowControl w:val="0"/>
        <w:autoSpaceDE w:val="0"/>
        <w:autoSpaceDN w:val="0"/>
        <w:adjustRightInd w:val="0"/>
        <w:jc w:val="center"/>
        <w:rPr>
          <w:b/>
          <w:bCs/>
          <w:sz w:val="28"/>
          <w:szCs w:val="28"/>
        </w:rPr>
      </w:pPr>
      <w:r>
        <w:rPr>
          <w:b/>
          <w:bCs/>
          <w:sz w:val="28"/>
          <w:szCs w:val="28"/>
        </w:rPr>
        <w:t>chứng nhận quyền sử dụng đất lâm nghiệp</w:t>
      </w:r>
      <w:r w:rsidR="00517A65">
        <w:rPr>
          <w:b/>
          <w:bCs/>
          <w:sz w:val="28"/>
          <w:szCs w:val="28"/>
        </w:rPr>
        <w:t xml:space="preserve"> </w:t>
      </w:r>
      <w:r>
        <w:rPr>
          <w:b/>
          <w:bCs/>
          <w:sz w:val="28"/>
          <w:szCs w:val="28"/>
        </w:rPr>
        <w:t>trên địa bàn huyện Nậm Pồ</w:t>
      </w:r>
    </w:p>
    <w:p w:rsidR="00E15C82" w:rsidRPr="0034216B" w:rsidRDefault="00F20915" w:rsidP="0034216B">
      <w:pPr>
        <w:widowControl w:val="0"/>
        <w:autoSpaceDE w:val="0"/>
        <w:autoSpaceDN w:val="0"/>
        <w:adjustRightInd w:val="0"/>
        <w:jc w:val="center"/>
        <w:rPr>
          <w:b/>
          <w:bCs/>
          <w:sz w:val="28"/>
          <w:szCs w:val="28"/>
        </w:rPr>
      </w:pPr>
      <w:r w:rsidRPr="00F20915">
        <w:rPr>
          <w:noProof/>
        </w:rPr>
        <w:pict>
          <v:line id="Line 4" o:spid="_x0000_s1027" style="position:absolute;left:0;text-align:left;z-index:251658752;visibility:visible" from="159.85pt,3.35pt" to="300.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0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"/>
        </w:pict>
      </w:r>
    </w:p>
    <w:p w:rsidR="009B3A0F" w:rsidRPr="000E41EC" w:rsidRDefault="009B3A0F" w:rsidP="00F11339">
      <w:pPr>
        <w:widowControl w:val="0"/>
        <w:autoSpaceDE w:val="0"/>
        <w:autoSpaceDN w:val="0"/>
        <w:adjustRightInd w:val="0"/>
        <w:spacing w:before="120" w:after="120"/>
        <w:ind w:firstLine="709"/>
        <w:jc w:val="both"/>
        <w:rPr>
          <w:sz w:val="28"/>
          <w:szCs w:val="28"/>
        </w:rPr>
      </w:pPr>
      <w:r w:rsidRPr="000E41EC">
        <w:rPr>
          <w:color w:val="000000"/>
          <w:sz w:val="28"/>
          <w:szCs w:val="28"/>
          <w:lang w:val="nl-NL"/>
        </w:rPr>
        <w:t>Căn cứ Kế hoạch số 1672/KH-UBND ngày 25/12/2019 của UBND huyện Nậm Pồ về rà soát, hoàn chỉnh việc giao đất, giao rừng, cấp Giấy chứng nhận quyền sử dụng đất lâm nghiệp giai đoạn 2019 – 2023 trên địa bàn huyện;</w:t>
      </w:r>
    </w:p>
    <w:p w:rsidR="00F741A9" w:rsidRPr="000E41EC" w:rsidRDefault="005B5ED1" w:rsidP="00F11339">
      <w:pPr>
        <w:widowControl w:val="0"/>
        <w:autoSpaceDE w:val="0"/>
        <w:autoSpaceDN w:val="0"/>
        <w:adjustRightInd w:val="0"/>
        <w:spacing w:before="120" w:after="120"/>
        <w:ind w:firstLine="709"/>
        <w:jc w:val="both"/>
        <w:rPr>
          <w:sz w:val="28"/>
          <w:szCs w:val="28"/>
        </w:rPr>
      </w:pPr>
      <w:r>
        <w:rPr>
          <w:sz w:val="28"/>
          <w:szCs w:val="28"/>
        </w:rPr>
        <w:t>Căn cứ</w:t>
      </w:r>
      <w:r w:rsidR="00F741A9" w:rsidRPr="000E41EC">
        <w:rPr>
          <w:sz w:val="28"/>
          <w:szCs w:val="28"/>
        </w:rPr>
        <w:t xml:space="preserve"> Quyết định số </w:t>
      </w:r>
      <w:r w:rsidR="007A3E6D" w:rsidRPr="000E41EC">
        <w:rPr>
          <w:sz w:val="28"/>
          <w:szCs w:val="28"/>
        </w:rPr>
        <w:t>3038</w:t>
      </w:r>
      <w:r w:rsidR="00F741A9" w:rsidRPr="000E41EC">
        <w:rPr>
          <w:sz w:val="28"/>
          <w:szCs w:val="28"/>
        </w:rPr>
        <w:t xml:space="preserve">/QĐ-UBND ngày </w:t>
      </w:r>
      <w:r w:rsidR="007A3E6D" w:rsidRPr="000E41EC">
        <w:rPr>
          <w:sz w:val="28"/>
          <w:szCs w:val="28"/>
        </w:rPr>
        <w:t>31</w:t>
      </w:r>
      <w:r w:rsidR="00F741A9" w:rsidRPr="000E41EC">
        <w:rPr>
          <w:sz w:val="28"/>
          <w:szCs w:val="28"/>
        </w:rPr>
        <w:t xml:space="preserve">/12/2019 của UBND huyện Nậm Pồ </w:t>
      </w:r>
      <w:r w:rsidR="00F741A9" w:rsidRPr="000E41EC">
        <w:rPr>
          <w:bCs/>
          <w:sz w:val="28"/>
          <w:szCs w:val="28"/>
        </w:rPr>
        <w:t xml:space="preserve">về việc kiện toàn Ban </w:t>
      </w:r>
      <w:r w:rsidR="00BC0487" w:rsidRPr="000E41EC">
        <w:rPr>
          <w:bCs/>
          <w:sz w:val="28"/>
          <w:szCs w:val="28"/>
        </w:rPr>
        <w:t>C</w:t>
      </w:r>
      <w:r w:rsidR="00F741A9" w:rsidRPr="000E41EC">
        <w:rPr>
          <w:bCs/>
          <w:sz w:val="28"/>
          <w:szCs w:val="28"/>
        </w:rPr>
        <w:t xml:space="preserve">hỉ đạo </w:t>
      </w:r>
      <w:r w:rsidR="000F38C3">
        <w:rPr>
          <w:bCs/>
          <w:sz w:val="28"/>
          <w:szCs w:val="28"/>
        </w:rPr>
        <w:t>g</w:t>
      </w:r>
      <w:r w:rsidR="00F741A9" w:rsidRPr="000E41EC">
        <w:rPr>
          <w:bCs/>
          <w:sz w:val="28"/>
          <w:szCs w:val="28"/>
        </w:rPr>
        <w:t>iao đất, giao rừng, cấp Giấy chứng nhận quy</w:t>
      </w:r>
      <w:r w:rsidR="000E420F" w:rsidRPr="000E41EC">
        <w:rPr>
          <w:bCs/>
          <w:sz w:val="28"/>
          <w:szCs w:val="28"/>
        </w:rPr>
        <w:t>ề</w:t>
      </w:r>
      <w:r w:rsidR="00F741A9" w:rsidRPr="000E41EC">
        <w:rPr>
          <w:bCs/>
          <w:sz w:val="28"/>
          <w:szCs w:val="28"/>
        </w:rPr>
        <w:t>n sử dụng đất lâm nghiệp trên địa bàn huyện Nậm Pồ</w:t>
      </w:r>
      <w:r w:rsidR="00C00707">
        <w:rPr>
          <w:sz w:val="28"/>
          <w:szCs w:val="28"/>
        </w:rPr>
        <w:t>.</w:t>
      </w:r>
    </w:p>
    <w:p w:rsidR="006D298C" w:rsidRPr="000E41EC" w:rsidRDefault="00846C51" w:rsidP="00F11339">
      <w:pPr>
        <w:widowControl w:val="0"/>
        <w:autoSpaceDE w:val="0"/>
        <w:autoSpaceDN w:val="0"/>
        <w:adjustRightInd w:val="0"/>
        <w:spacing w:before="120" w:after="120"/>
        <w:ind w:firstLine="709"/>
        <w:jc w:val="both"/>
        <w:rPr>
          <w:sz w:val="28"/>
          <w:szCs w:val="28"/>
        </w:rPr>
      </w:pPr>
      <w:r w:rsidRPr="000E41EC">
        <w:rPr>
          <w:sz w:val="28"/>
          <w:szCs w:val="28"/>
        </w:rPr>
        <w:t xml:space="preserve">Ban Chỉ đạo Giao đất, giao rừng, cấp Giấy chứng nhận quyền sử dụng đất lâm nghiệp </w:t>
      </w:r>
      <w:r w:rsidR="00C00707">
        <w:rPr>
          <w:bCs/>
          <w:sz w:val="28"/>
          <w:szCs w:val="28"/>
        </w:rPr>
        <w:t>(sau đây gọi tắt là Ban C</w:t>
      </w:r>
      <w:r w:rsidR="00AF2DC9" w:rsidRPr="000E41EC">
        <w:rPr>
          <w:bCs/>
          <w:sz w:val="28"/>
          <w:szCs w:val="28"/>
        </w:rPr>
        <w:t xml:space="preserve">hỉ đạo </w:t>
      </w:r>
      <w:r w:rsidR="00C00707">
        <w:rPr>
          <w:bCs/>
          <w:sz w:val="28"/>
          <w:szCs w:val="28"/>
        </w:rPr>
        <w:t>g</w:t>
      </w:r>
      <w:r w:rsidR="00AF2DC9" w:rsidRPr="000E41EC">
        <w:rPr>
          <w:bCs/>
          <w:sz w:val="28"/>
          <w:szCs w:val="28"/>
        </w:rPr>
        <w:t xml:space="preserve">iao đất, giao rừng) </w:t>
      </w:r>
      <w:r w:rsidRPr="000E41EC">
        <w:rPr>
          <w:sz w:val="28"/>
          <w:szCs w:val="28"/>
        </w:rPr>
        <w:t>trên địa bàn huyện Nậm Pồ,</w:t>
      </w:r>
      <w:r w:rsidR="000E420F" w:rsidRPr="000E41EC">
        <w:rPr>
          <w:sz w:val="28"/>
          <w:szCs w:val="28"/>
        </w:rPr>
        <w:t xml:space="preserve"> phân công nhiệm vụ các thành viên,</w:t>
      </w:r>
      <w:r w:rsidRPr="000E41EC">
        <w:rPr>
          <w:sz w:val="28"/>
          <w:szCs w:val="28"/>
        </w:rPr>
        <w:t xml:space="preserve"> cụ thể như sau:</w:t>
      </w:r>
    </w:p>
    <w:p w:rsidR="003B2006" w:rsidRPr="000E41EC" w:rsidRDefault="006D24F3" w:rsidP="00F11339">
      <w:pPr>
        <w:widowControl w:val="0"/>
        <w:autoSpaceDE w:val="0"/>
        <w:autoSpaceDN w:val="0"/>
        <w:adjustRightInd w:val="0"/>
        <w:spacing w:before="120" w:after="120"/>
        <w:ind w:firstLine="709"/>
        <w:jc w:val="both"/>
        <w:rPr>
          <w:sz w:val="28"/>
          <w:szCs w:val="28"/>
        </w:rPr>
      </w:pPr>
      <w:r w:rsidRPr="000E41EC">
        <w:rPr>
          <w:b/>
          <w:sz w:val="28"/>
          <w:szCs w:val="28"/>
        </w:rPr>
        <w:t>1. Trưởng Ban Chỉ đạo:</w:t>
      </w:r>
    </w:p>
    <w:p w:rsidR="006D24F3" w:rsidRPr="001324CB" w:rsidRDefault="002665AE" w:rsidP="00F11339">
      <w:pPr>
        <w:widowControl w:val="0"/>
        <w:autoSpaceDE w:val="0"/>
        <w:autoSpaceDN w:val="0"/>
        <w:adjustRightInd w:val="0"/>
        <w:spacing w:before="120" w:after="120"/>
        <w:ind w:firstLine="709"/>
        <w:jc w:val="both"/>
        <w:rPr>
          <w:sz w:val="28"/>
          <w:szCs w:val="28"/>
        </w:rPr>
      </w:pPr>
      <w:r w:rsidRPr="001324CB">
        <w:rPr>
          <w:sz w:val="28"/>
          <w:szCs w:val="28"/>
        </w:rPr>
        <w:t xml:space="preserve">Phụ trách chung, phân công nhiệm vụ và điều hành </w:t>
      </w:r>
      <w:r w:rsidR="000F38C3" w:rsidRPr="001324CB">
        <w:rPr>
          <w:sz w:val="28"/>
          <w:szCs w:val="28"/>
        </w:rPr>
        <w:t xml:space="preserve">mọi </w:t>
      </w:r>
      <w:r w:rsidRPr="001324CB">
        <w:rPr>
          <w:sz w:val="28"/>
          <w:szCs w:val="28"/>
        </w:rPr>
        <w:t>hoạt động của Ban Chỉ đạo.</w:t>
      </w:r>
    </w:p>
    <w:p w:rsidR="002665AE" w:rsidRPr="004632FB" w:rsidRDefault="002665AE" w:rsidP="00F11339">
      <w:pPr>
        <w:widowControl w:val="0"/>
        <w:autoSpaceDE w:val="0"/>
        <w:autoSpaceDN w:val="0"/>
        <w:adjustRightInd w:val="0"/>
        <w:spacing w:before="120" w:after="120"/>
        <w:ind w:firstLine="709"/>
        <w:jc w:val="both"/>
        <w:rPr>
          <w:sz w:val="28"/>
          <w:szCs w:val="28"/>
        </w:rPr>
      </w:pPr>
      <w:r w:rsidRPr="004632FB">
        <w:rPr>
          <w:b/>
          <w:sz w:val="28"/>
          <w:szCs w:val="28"/>
        </w:rPr>
        <w:t>2. Trưởng Phòng Tài nguyên và Môi trường – Phó Trưởng ban Thường trực.</w:t>
      </w:r>
    </w:p>
    <w:p w:rsidR="002665AE" w:rsidRPr="000E41EC" w:rsidRDefault="001324CB" w:rsidP="00F11339">
      <w:pPr>
        <w:widowControl w:val="0"/>
        <w:autoSpaceDE w:val="0"/>
        <w:autoSpaceDN w:val="0"/>
        <w:adjustRightInd w:val="0"/>
        <w:spacing w:before="120" w:after="120"/>
        <w:ind w:firstLine="709"/>
        <w:jc w:val="both"/>
        <w:rPr>
          <w:sz w:val="28"/>
          <w:szCs w:val="28"/>
        </w:rPr>
      </w:pPr>
      <w:r>
        <w:rPr>
          <w:sz w:val="28"/>
          <w:szCs w:val="28"/>
        </w:rPr>
        <w:t>Có</w:t>
      </w:r>
      <w:r w:rsidR="00BC45E6" w:rsidRPr="000E41EC">
        <w:rPr>
          <w:sz w:val="28"/>
          <w:szCs w:val="28"/>
        </w:rPr>
        <w:t xml:space="preserve"> trách nhiệm xây dựng nội dung hoạt động của Ban Chỉ đạo; thườn</w:t>
      </w:r>
      <w:r w:rsidR="00AF5CE7">
        <w:rPr>
          <w:sz w:val="28"/>
          <w:szCs w:val="28"/>
        </w:rPr>
        <w:t>g xuyên hướng dẫn, đôn đốc</w:t>
      </w:r>
      <w:r w:rsidR="00890309">
        <w:rPr>
          <w:sz w:val="28"/>
          <w:szCs w:val="28"/>
        </w:rPr>
        <w:t xml:space="preserve"> </w:t>
      </w:r>
      <w:r w:rsidR="00016D0E">
        <w:rPr>
          <w:sz w:val="28"/>
          <w:szCs w:val="28"/>
        </w:rPr>
        <w:t xml:space="preserve">UBND </w:t>
      </w:r>
      <w:r w:rsidR="00BC45E6" w:rsidRPr="000E41EC">
        <w:rPr>
          <w:sz w:val="28"/>
          <w:szCs w:val="28"/>
        </w:rPr>
        <w:t>các xã và các phòng, ban có liên quan thực hiện các nhiệm vụ theo yêu cầu</w:t>
      </w:r>
      <w:r w:rsidR="00AF5CE7">
        <w:rPr>
          <w:sz w:val="28"/>
          <w:szCs w:val="28"/>
        </w:rPr>
        <w:t>, Kế hoạch.</w:t>
      </w:r>
    </w:p>
    <w:p w:rsidR="00AF2DC9" w:rsidRDefault="00AF2DC9" w:rsidP="00F11339">
      <w:pPr>
        <w:widowControl w:val="0"/>
        <w:autoSpaceDE w:val="0"/>
        <w:autoSpaceDN w:val="0"/>
        <w:adjustRightInd w:val="0"/>
        <w:spacing w:before="120" w:after="120"/>
        <w:ind w:firstLine="709"/>
        <w:jc w:val="both"/>
        <w:rPr>
          <w:bCs/>
          <w:sz w:val="28"/>
          <w:szCs w:val="28"/>
        </w:rPr>
      </w:pPr>
      <w:r w:rsidRPr="000E41EC">
        <w:rPr>
          <w:sz w:val="28"/>
          <w:szCs w:val="28"/>
        </w:rPr>
        <w:t>Thực hiện các nhiệm vụ đã được giao tại</w:t>
      </w:r>
      <w:r w:rsidR="0083607D">
        <w:rPr>
          <w:sz w:val="28"/>
          <w:szCs w:val="28"/>
        </w:rPr>
        <w:t xml:space="preserve"> </w:t>
      </w:r>
      <w:r w:rsidR="00D86FFB" w:rsidRPr="000E41EC">
        <w:rPr>
          <w:color w:val="000000"/>
          <w:sz w:val="28"/>
          <w:szCs w:val="28"/>
          <w:lang w:val="nl-NL"/>
        </w:rPr>
        <w:t>Kế hoạch số 1672/KH-UBND ngày 25/12/2019 của UBND huyện Nậm Pồ về rà soát, hoàn chỉnh việc giao đất, giao rừng, cấp Giấy chứng nhận quyền sử dụng đất lâm nghiệp giai đoạn 2019 – 2023 trên địa bàn huyện và</w:t>
      </w:r>
      <w:r w:rsidRPr="000E41EC">
        <w:rPr>
          <w:sz w:val="28"/>
          <w:szCs w:val="28"/>
        </w:rPr>
        <w:t xml:space="preserve"> Quyết định số </w:t>
      </w:r>
      <w:r w:rsidR="000E41EC" w:rsidRPr="000E41EC">
        <w:rPr>
          <w:sz w:val="28"/>
          <w:szCs w:val="28"/>
        </w:rPr>
        <w:t xml:space="preserve">3038/QĐ-UBND ngày 31/12/2019 </w:t>
      </w:r>
      <w:r w:rsidRPr="000E41EC">
        <w:rPr>
          <w:sz w:val="28"/>
          <w:szCs w:val="28"/>
        </w:rPr>
        <w:t xml:space="preserve">của UBND huyện Nậm Pồ </w:t>
      </w:r>
      <w:r w:rsidR="00C00707">
        <w:rPr>
          <w:bCs/>
          <w:sz w:val="28"/>
          <w:szCs w:val="28"/>
        </w:rPr>
        <w:t>về việc kiện toàn Ban Chỉ đạo g</w:t>
      </w:r>
      <w:r w:rsidRPr="000E41EC">
        <w:rPr>
          <w:bCs/>
          <w:sz w:val="28"/>
          <w:szCs w:val="28"/>
        </w:rPr>
        <w:t>iao đất, giao rừng, cấp Giấy chứng nhận quy</w:t>
      </w:r>
      <w:r w:rsidR="00FB52B8" w:rsidRPr="000E41EC">
        <w:rPr>
          <w:bCs/>
          <w:sz w:val="28"/>
          <w:szCs w:val="28"/>
        </w:rPr>
        <w:t>ề</w:t>
      </w:r>
      <w:r w:rsidRPr="000E41EC">
        <w:rPr>
          <w:bCs/>
          <w:sz w:val="28"/>
          <w:szCs w:val="28"/>
        </w:rPr>
        <w:t>n sử dụng đất lâ</w:t>
      </w:r>
      <w:bookmarkStart w:id="0" w:name="_GoBack"/>
      <w:bookmarkEnd w:id="0"/>
      <w:r w:rsidRPr="000E41EC">
        <w:rPr>
          <w:bCs/>
          <w:sz w:val="28"/>
          <w:szCs w:val="28"/>
        </w:rPr>
        <w:t>m nghiệp trên địa bàn huyện Nậm Pồ và các nhiệm vụ khác do Trưởng Ban Chỉ đạo phân công.</w:t>
      </w:r>
    </w:p>
    <w:p w:rsidR="00AF5CE7" w:rsidRPr="000E41EC" w:rsidRDefault="00C00707" w:rsidP="00F11339">
      <w:pPr>
        <w:widowControl w:val="0"/>
        <w:autoSpaceDE w:val="0"/>
        <w:autoSpaceDN w:val="0"/>
        <w:adjustRightInd w:val="0"/>
        <w:spacing w:before="120" w:after="120"/>
        <w:ind w:firstLine="709"/>
        <w:jc w:val="both"/>
        <w:rPr>
          <w:bCs/>
          <w:sz w:val="28"/>
          <w:szCs w:val="28"/>
        </w:rPr>
      </w:pPr>
      <w:r>
        <w:rPr>
          <w:bCs/>
          <w:sz w:val="28"/>
          <w:szCs w:val="28"/>
        </w:rPr>
        <w:t>Chịu trách nhiệm trước Trưởng Ban C</w:t>
      </w:r>
      <w:r w:rsidR="00AF5CE7">
        <w:rPr>
          <w:bCs/>
          <w:sz w:val="28"/>
          <w:szCs w:val="28"/>
        </w:rPr>
        <w:t>hỉ đạo về kết quả triển khai, thực hiện giao đất lâm nghiệp có rừng, chưa có rừng trên địa bàn huyện.</w:t>
      </w:r>
    </w:p>
    <w:p w:rsidR="00EF4E3F" w:rsidRPr="000E41EC" w:rsidRDefault="00C00707" w:rsidP="00F11339">
      <w:pPr>
        <w:widowControl w:val="0"/>
        <w:autoSpaceDE w:val="0"/>
        <w:autoSpaceDN w:val="0"/>
        <w:adjustRightInd w:val="0"/>
        <w:spacing w:before="120" w:after="120"/>
        <w:ind w:firstLine="709"/>
        <w:jc w:val="both"/>
        <w:rPr>
          <w:bCs/>
          <w:sz w:val="28"/>
          <w:szCs w:val="28"/>
        </w:rPr>
      </w:pPr>
      <w:r>
        <w:rPr>
          <w:b/>
          <w:bCs/>
          <w:sz w:val="28"/>
          <w:szCs w:val="28"/>
        </w:rPr>
        <w:t>3. Hạt trưởng Hạt K</w:t>
      </w:r>
      <w:r w:rsidR="00EF4E3F" w:rsidRPr="000E41EC">
        <w:rPr>
          <w:b/>
          <w:bCs/>
          <w:sz w:val="28"/>
          <w:szCs w:val="28"/>
        </w:rPr>
        <w:t>iểm l</w:t>
      </w:r>
      <w:r w:rsidR="003758FE" w:rsidRPr="000E41EC">
        <w:rPr>
          <w:b/>
          <w:bCs/>
          <w:sz w:val="28"/>
          <w:szCs w:val="28"/>
        </w:rPr>
        <w:t xml:space="preserve">âm </w:t>
      </w:r>
      <w:r w:rsidR="0042510D" w:rsidRPr="000E41EC">
        <w:rPr>
          <w:b/>
          <w:sz w:val="28"/>
          <w:szCs w:val="28"/>
        </w:rPr>
        <w:t>–</w:t>
      </w:r>
      <w:r w:rsidR="00764CE3">
        <w:rPr>
          <w:b/>
          <w:sz w:val="28"/>
          <w:szCs w:val="28"/>
        </w:rPr>
        <w:t xml:space="preserve"> </w:t>
      </w:r>
      <w:r w:rsidR="0042510D" w:rsidRPr="000E41EC">
        <w:rPr>
          <w:b/>
          <w:sz w:val="28"/>
          <w:szCs w:val="28"/>
        </w:rPr>
        <w:t>Phó Trưởng ban.</w:t>
      </w:r>
    </w:p>
    <w:p w:rsidR="0034216B" w:rsidRPr="000E41EC" w:rsidRDefault="006B7349" w:rsidP="0034216B">
      <w:pPr>
        <w:spacing w:before="120" w:after="120"/>
        <w:ind w:firstLine="709"/>
        <w:jc w:val="both"/>
        <w:rPr>
          <w:sz w:val="28"/>
          <w:szCs w:val="28"/>
          <w:lang w:val="pt-BR"/>
        </w:rPr>
      </w:pPr>
      <w:r w:rsidRPr="000E41EC">
        <w:rPr>
          <w:sz w:val="28"/>
          <w:szCs w:val="28"/>
          <w:lang w:val="pt-BR"/>
        </w:rPr>
        <w:t>Phối hợp với phòng Tài nguyên và Môi trường, phòng Nông nghiệp và Phát triển nông thôn hướng dẫn UBND các xã đẩy nhanh việc thực hiện gia</w:t>
      </w:r>
      <w:r w:rsidR="0034216B">
        <w:rPr>
          <w:sz w:val="28"/>
          <w:szCs w:val="28"/>
          <w:lang w:val="pt-BR"/>
        </w:rPr>
        <w:t>o</w:t>
      </w:r>
      <w:r w:rsidR="0034216B" w:rsidRPr="0034216B">
        <w:rPr>
          <w:sz w:val="28"/>
          <w:szCs w:val="28"/>
          <w:lang w:val="pt-BR"/>
        </w:rPr>
        <w:t xml:space="preserve"> </w:t>
      </w:r>
      <w:r w:rsidR="0034216B" w:rsidRPr="000E41EC">
        <w:rPr>
          <w:sz w:val="28"/>
          <w:szCs w:val="28"/>
          <w:lang w:val="pt-BR"/>
        </w:rPr>
        <w:t>đất, giao rừng, cấp Giấy chứng nhận quyền sử dụng đất lâm nghiệp có rừng, chưa có rừng trên địa bàn huyện</w:t>
      </w:r>
      <w:r w:rsidR="0034216B">
        <w:rPr>
          <w:sz w:val="28"/>
          <w:szCs w:val="28"/>
          <w:lang w:val="pt-BR"/>
        </w:rPr>
        <w:t xml:space="preserve"> theo đúng quy định</w:t>
      </w:r>
      <w:r w:rsidR="0034216B" w:rsidRPr="000E41EC">
        <w:rPr>
          <w:sz w:val="28"/>
          <w:szCs w:val="28"/>
          <w:lang w:val="pt-BR"/>
        </w:rPr>
        <w:t>.</w:t>
      </w:r>
    </w:p>
    <w:p w:rsidR="0034216B" w:rsidRDefault="0034216B" w:rsidP="00F11339">
      <w:pPr>
        <w:spacing w:before="120" w:after="120"/>
        <w:ind w:firstLine="709"/>
        <w:jc w:val="both"/>
        <w:rPr>
          <w:sz w:val="28"/>
          <w:szCs w:val="28"/>
          <w:lang w:val="pt-BR"/>
        </w:rPr>
        <w:sectPr w:rsidR="0034216B" w:rsidSect="0034216B">
          <w:footerReference w:type="default" r:id="rId6"/>
          <w:footerReference w:type="first" r:id="rId7"/>
          <w:pgSz w:w="11907" w:h="16840" w:code="9"/>
          <w:pgMar w:top="1134" w:right="1134" w:bottom="1134" w:left="1701" w:header="567" w:footer="454" w:gutter="0"/>
          <w:cols w:space="720"/>
          <w:titlePg/>
          <w:docGrid w:linePitch="360"/>
        </w:sectPr>
      </w:pPr>
    </w:p>
    <w:p w:rsidR="006B7349" w:rsidRPr="000E41EC" w:rsidRDefault="006B7349" w:rsidP="00F11339">
      <w:pPr>
        <w:spacing w:before="120" w:after="120"/>
        <w:ind w:firstLine="709"/>
        <w:jc w:val="both"/>
        <w:rPr>
          <w:sz w:val="28"/>
          <w:szCs w:val="28"/>
          <w:lang w:val="pt-BR"/>
        </w:rPr>
      </w:pPr>
      <w:r w:rsidRPr="000E41EC">
        <w:rPr>
          <w:sz w:val="28"/>
          <w:szCs w:val="28"/>
          <w:lang w:val="pt-BR"/>
        </w:rPr>
        <w:lastRenderedPageBreak/>
        <w:t xml:space="preserve">Tham gia thẩm định hồ sơ về giao đất, giao rừng và cấp </w:t>
      </w:r>
      <w:r w:rsidR="002B2080" w:rsidRPr="000E41EC">
        <w:rPr>
          <w:sz w:val="28"/>
          <w:szCs w:val="28"/>
          <w:lang w:val="pt-BR"/>
        </w:rPr>
        <w:t>G</w:t>
      </w:r>
      <w:r w:rsidRPr="000E41EC">
        <w:rPr>
          <w:sz w:val="28"/>
          <w:szCs w:val="28"/>
          <w:lang w:val="pt-BR"/>
        </w:rPr>
        <w:t>iấy chứng nhận quyền sử dụng đất lâm nghiệp theo quy định của Luật Lâm nghiệp.</w:t>
      </w:r>
    </w:p>
    <w:p w:rsidR="006B7349" w:rsidRPr="000E41EC" w:rsidRDefault="006B7349" w:rsidP="00F11339">
      <w:pPr>
        <w:spacing w:before="120" w:after="120"/>
        <w:ind w:firstLine="709"/>
        <w:jc w:val="both"/>
        <w:rPr>
          <w:sz w:val="28"/>
          <w:szCs w:val="28"/>
          <w:lang w:val="pt-BR"/>
        </w:rPr>
      </w:pPr>
      <w:r w:rsidRPr="000E41EC">
        <w:rPr>
          <w:sz w:val="28"/>
          <w:szCs w:val="28"/>
          <w:lang w:val="pt-BR"/>
        </w:rPr>
        <w:t>Phối hợp chặ</w:t>
      </w:r>
      <w:r w:rsidR="002B2080" w:rsidRPr="000E41EC">
        <w:rPr>
          <w:sz w:val="28"/>
          <w:szCs w:val="28"/>
          <w:lang w:val="pt-BR"/>
        </w:rPr>
        <w:t>t</w:t>
      </w:r>
      <w:r w:rsidRPr="000E41EC">
        <w:rPr>
          <w:sz w:val="28"/>
          <w:szCs w:val="28"/>
          <w:lang w:val="pt-BR"/>
        </w:rPr>
        <w:t xml:space="preserve"> chẽ với phòng Tài nguyên và Môi trường huyện xem xét, giải quyết các vấn đề khó khăn, vướng mắc trong quá trình triển khai, thực hiện giao đất lâm nghiệp có rừng, đất lâm nghiệp chưa có rừng</w:t>
      </w:r>
      <w:r w:rsidR="00B27F9C">
        <w:rPr>
          <w:sz w:val="28"/>
          <w:szCs w:val="28"/>
          <w:lang w:val="pt-BR"/>
        </w:rPr>
        <w:t>, cũng như cấp G</w:t>
      </w:r>
      <w:r w:rsidR="00EA6475">
        <w:rPr>
          <w:sz w:val="28"/>
          <w:szCs w:val="28"/>
          <w:lang w:val="pt-BR"/>
        </w:rPr>
        <w:t>iấy chứng nhận quyền sử dụng đất lâm nghiệp</w:t>
      </w:r>
      <w:r w:rsidRPr="000E41EC">
        <w:rPr>
          <w:sz w:val="28"/>
          <w:szCs w:val="28"/>
          <w:lang w:val="pt-BR"/>
        </w:rPr>
        <w:t xml:space="preserve"> trên địa bàn huyện.</w:t>
      </w:r>
    </w:p>
    <w:p w:rsidR="00992AC8" w:rsidRPr="008703A7" w:rsidRDefault="00992AC8" w:rsidP="00F11339">
      <w:pPr>
        <w:widowControl w:val="0"/>
        <w:autoSpaceDE w:val="0"/>
        <w:autoSpaceDN w:val="0"/>
        <w:adjustRightInd w:val="0"/>
        <w:spacing w:before="120" w:after="120"/>
        <w:ind w:firstLine="709"/>
        <w:jc w:val="both"/>
        <w:rPr>
          <w:b/>
          <w:sz w:val="28"/>
          <w:szCs w:val="28"/>
        </w:rPr>
      </w:pPr>
      <w:r w:rsidRPr="008703A7">
        <w:rPr>
          <w:b/>
          <w:sz w:val="28"/>
          <w:szCs w:val="28"/>
        </w:rPr>
        <w:t xml:space="preserve">4. </w:t>
      </w:r>
      <w:r w:rsidR="008B4976" w:rsidRPr="008703A7">
        <w:rPr>
          <w:b/>
          <w:sz w:val="28"/>
          <w:szCs w:val="28"/>
        </w:rPr>
        <w:t xml:space="preserve">Trưởng </w:t>
      </w:r>
      <w:r w:rsidRPr="008703A7">
        <w:rPr>
          <w:b/>
          <w:sz w:val="28"/>
          <w:szCs w:val="28"/>
        </w:rPr>
        <w:t>Phòng Nông nghiệp và Phát triển nông thôn</w:t>
      </w:r>
      <w:r w:rsidRPr="008703A7">
        <w:rPr>
          <w:b/>
          <w:color w:val="000000" w:themeColor="text1"/>
          <w:sz w:val="28"/>
          <w:szCs w:val="28"/>
        </w:rPr>
        <w:t>.</w:t>
      </w:r>
    </w:p>
    <w:p w:rsidR="00992AC8" w:rsidRPr="000E41EC" w:rsidRDefault="00992AC8" w:rsidP="00F11339">
      <w:pPr>
        <w:spacing w:before="120" w:after="120"/>
        <w:ind w:firstLine="709"/>
        <w:jc w:val="both"/>
        <w:rPr>
          <w:sz w:val="28"/>
          <w:szCs w:val="28"/>
          <w:lang w:val="pt-BR"/>
        </w:rPr>
      </w:pPr>
      <w:r w:rsidRPr="000E41EC">
        <w:rPr>
          <w:sz w:val="28"/>
          <w:szCs w:val="28"/>
          <w:lang w:val="pt-BR"/>
        </w:rPr>
        <w:t xml:space="preserve">Phối </w:t>
      </w:r>
      <w:r w:rsidR="00BA6240" w:rsidRPr="000E41EC">
        <w:rPr>
          <w:sz w:val="28"/>
          <w:szCs w:val="28"/>
          <w:lang w:val="pt-BR"/>
        </w:rPr>
        <w:t xml:space="preserve">hợp </w:t>
      </w:r>
      <w:r w:rsidRPr="000E41EC">
        <w:rPr>
          <w:sz w:val="28"/>
          <w:szCs w:val="28"/>
          <w:lang w:val="pt-BR"/>
        </w:rPr>
        <w:t xml:space="preserve">với phòng Tài nguyên và Môi trường, Hạt Kiểm lâm và UBND các xã trong quá trình triển khai, thực hiện giao đất, giao rừng, cấp </w:t>
      </w:r>
      <w:r w:rsidR="00BA6240" w:rsidRPr="000E41EC">
        <w:rPr>
          <w:sz w:val="28"/>
          <w:szCs w:val="28"/>
          <w:lang w:val="pt-BR"/>
        </w:rPr>
        <w:t>G</w:t>
      </w:r>
      <w:r w:rsidRPr="000E41EC">
        <w:rPr>
          <w:sz w:val="28"/>
          <w:szCs w:val="28"/>
          <w:lang w:val="pt-BR"/>
        </w:rPr>
        <w:t>iấy chứng nhận quyền sử dụng đất lâm nghiệp có rừng, chưa có rừng trên địa bàn huyện theo đúng quy hoạch 3 loại rừng đã được công bố năm 2018.</w:t>
      </w:r>
    </w:p>
    <w:p w:rsidR="00992AC8" w:rsidRPr="000E41EC" w:rsidRDefault="00992AC8" w:rsidP="00F11339">
      <w:pPr>
        <w:spacing w:before="120" w:after="120"/>
        <w:ind w:firstLine="709"/>
        <w:jc w:val="both"/>
        <w:rPr>
          <w:sz w:val="28"/>
          <w:szCs w:val="28"/>
          <w:lang w:val="pt-BR"/>
        </w:rPr>
      </w:pPr>
      <w:r w:rsidRPr="000E41EC">
        <w:rPr>
          <w:sz w:val="28"/>
          <w:szCs w:val="28"/>
          <w:lang w:val="pt-BR"/>
        </w:rPr>
        <w:t xml:space="preserve">Phối hợp với phòng Tài nguyên và Môi trường, Hạt Kiểm lâm, phòng Tài chính - Kế hoạch thẩm định hồ sơ, dự toán giao đất, cấp </w:t>
      </w:r>
      <w:r w:rsidR="00BA6240" w:rsidRPr="000E41EC">
        <w:rPr>
          <w:sz w:val="28"/>
          <w:szCs w:val="28"/>
          <w:lang w:val="pt-BR"/>
        </w:rPr>
        <w:t>G</w:t>
      </w:r>
      <w:r w:rsidRPr="000E41EC">
        <w:rPr>
          <w:sz w:val="28"/>
          <w:szCs w:val="28"/>
          <w:lang w:val="pt-BR"/>
        </w:rPr>
        <w:t>iấy chứng nhận quyền sử dụng đất lâm nghiệp có rừng, chưa có rừng của các hộ gia đình, cá nhân, cộng đồng dân cư các xã trên địa bàn huyện.</w:t>
      </w:r>
    </w:p>
    <w:p w:rsidR="00992AC8" w:rsidRPr="000E41EC" w:rsidRDefault="00992AC8" w:rsidP="00F11339">
      <w:pPr>
        <w:spacing w:before="120" w:after="120"/>
        <w:ind w:firstLine="709"/>
        <w:jc w:val="both"/>
        <w:rPr>
          <w:sz w:val="28"/>
          <w:szCs w:val="28"/>
          <w:lang w:val="pt-BR"/>
        </w:rPr>
      </w:pPr>
      <w:r w:rsidRPr="000E41EC">
        <w:rPr>
          <w:sz w:val="28"/>
          <w:szCs w:val="28"/>
          <w:lang w:val="pt-BR"/>
        </w:rPr>
        <w:t>Phối hợp với các cơ quan</w:t>
      </w:r>
      <w:r w:rsidR="00620C6D">
        <w:rPr>
          <w:sz w:val="28"/>
          <w:szCs w:val="28"/>
          <w:lang w:val="pt-BR"/>
        </w:rPr>
        <w:t>, đơn vị</w:t>
      </w:r>
      <w:r w:rsidRPr="000E41EC">
        <w:rPr>
          <w:sz w:val="28"/>
          <w:szCs w:val="28"/>
          <w:lang w:val="pt-BR"/>
        </w:rPr>
        <w:t xml:space="preserve"> giải quyết các vấn đề khó khăn, vướng mắc trong quá trình triển khai, thực hiện.</w:t>
      </w:r>
    </w:p>
    <w:p w:rsidR="00D47581" w:rsidRPr="000E41EC" w:rsidRDefault="00D47581" w:rsidP="00F11339">
      <w:pPr>
        <w:spacing w:before="120" w:after="120"/>
        <w:ind w:firstLine="709"/>
        <w:jc w:val="both"/>
        <w:rPr>
          <w:sz w:val="28"/>
          <w:szCs w:val="28"/>
          <w:lang w:val="pt-BR"/>
        </w:rPr>
      </w:pPr>
      <w:r w:rsidRPr="000E41EC">
        <w:rPr>
          <w:b/>
          <w:sz w:val="28"/>
          <w:szCs w:val="28"/>
          <w:lang w:val="pt-BR"/>
        </w:rPr>
        <w:t>5. Chánh Văn phòng HĐND-UBND huyện</w:t>
      </w:r>
      <w:r w:rsidR="000F18CA">
        <w:rPr>
          <w:b/>
          <w:sz w:val="28"/>
          <w:szCs w:val="28"/>
          <w:lang w:val="pt-BR"/>
        </w:rPr>
        <w:t>.</w:t>
      </w:r>
    </w:p>
    <w:p w:rsidR="00D47581" w:rsidRPr="000E41EC" w:rsidRDefault="00D47581" w:rsidP="00F11339">
      <w:pPr>
        <w:spacing w:before="120" w:after="120"/>
        <w:ind w:firstLine="709"/>
        <w:jc w:val="both"/>
        <w:rPr>
          <w:sz w:val="28"/>
          <w:szCs w:val="28"/>
          <w:lang w:val="pt-BR"/>
        </w:rPr>
      </w:pPr>
      <w:r w:rsidRPr="000E41EC">
        <w:rPr>
          <w:sz w:val="28"/>
          <w:szCs w:val="28"/>
          <w:lang w:val="pt-BR"/>
        </w:rPr>
        <w:t xml:space="preserve">Tham mưu, thẩm định các văn bản, Quyết định do các cơ quan chuyên môn trình UBND huyện; tham dự các cuộc họp của </w:t>
      </w:r>
      <w:r w:rsidR="00620C6D">
        <w:rPr>
          <w:sz w:val="28"/>
          <w:szCs w:val="28"/>
          <w:lang w:val="pt-BR"/>
        </w:rPr>
        <w:t>Ban C</w:t>
      </w:r>
      <w:r w:rsidR="008703A7">
        <w:rPr>
          <w:sz w:val="28"/>
          <w:szCs w:val="28"/>
          <w:lang w:val="pt-BR"/>
        </w:rPr>
        <w:t>hỉ đạo</w:t>
      </w:r>
      <w:r w:rsidRPr="000E41EC">
        <w:rPr>
          <w:sz w:val="28"/>
          <w:szCs w:val="28"/>
          <w:lang w:val="pt-BR"/>
        </w:rPr>
        <w:t>, tham mưu Thông báo kết luận của</w:t>
      </w:r>
      <w:r w:rsidR="00620C6D">
        <w:rPr>
          <w:sz w:val="28"/>
          <w:szCs w:val="28"/>
          <w:lang w:val="pt-BR"/>
        </w:rPr>
        <w:t xml:space="preserve"> Ban C</w:t>
      </w:r>
      <w:r w:rsidR="00200854">
        <w:rPr>
          <w:sz w:val="28"/>
          <w:szCs w:val="28"/>
          <w:lang w:val="pt-BR"/>
        </w:rPr>
        <w:t>hỉ đạo</w:t>
      </w:r>
      <w:r w:rsidRPr="000E41EC">
        <w:rPr>
          <w:sz w:val="28"/>
          <w:szCs w:val="28"/>
          <w:lang w:val="pt-BR"/>
        </w:rPr>
        <w:t xml:space="preserve">, lãnh đạo UBND huyện tại các cuộc họp. </w:t>
      </w:r>
    </w:p>
    <w:p w:rsidR="00906812" w:rsidRPr="000E41EC" w:rsidRDefault="00906812" w:rsidP="00F11339">
      <w:pPr>
        <w:spacing w:before="120" w:after="120"/>
        <w:ind w:firstLine="709"/>
        <w:jc w:val="both"/>
        <w:rPr>
          <w:b/>
          <w:sz w:val="28"/>
          <w:szCs w:val="28"/>
          <w:lang w:val="pt-BR"/>
        </w:rPr>
      </w:pPr>
      <w:r w:rsidRPr="000E41EC">
        <w:rPr>
          <w:b/>
          <w:sz w:val="28"/>
          <w:szCs w:val="28"/>
        </w:rPr>
        <w:t>6.</w:t>
      </w:r>
      <w:r w:rsidR="00D36F4A" w:rsidRPr="000E41EC">
        <w:rPr>
          <w:b/>
          <w:sz w:val="28"/>
          <w:szCs w:val="28"/>
        </w:rPr>
        <w:t>Trưởng</w:t>
      </w:r>
      <w:r w:rsidR="00CA24A2">
        <w:rPr>
          <w:b/>
          <w:sz w:val="28"/>
          <w:szCs w:val="28"/>
        </w:rPr>
        <w:t xml:space="preserve"> </w:t>
      </w:r>
      <w:r w:rsidRPr="000E41EC">
        <w:rPr>
          <w:b/>
          <w:sz w:val="28"/>
          <w:szCs w:val="28"/>
          <w:lang w:val="pt-BR"/>
        </w:rPr>
        <w:t>Phòng Tài chính - Kế hoạch có trách nhiệm</w:t>
      </w:r>
      <w:r w:rsidR="000F18CA">
        <w:rPr>
          <w:b/>
          <w:sz w:val="28"/>
          <w:szCs w:val="28"/>
          <w:lang w:val="pt-BR"/>
        </w:rPr>
        <w:t>.</w:t>
      </w:r>
    </w:p>
    <w:p w:rsidR="00906812" w:rsidRPr="000E41EC" w:rsidRDefault="00906812" w:rsidP="00F11339">
      <w:pPr>
        <w:spacing w:before="120" w:after="120"/>
        <w:ind w:firstLine="709"/>
        <w:jc w:val="both"/>
        <w:rPr>
          <w:b/>
          <w:sz w:val="28"/>
          <w:szCs w:val="28"/>
          <w:lang w:val="pt-BR"/>
        </w:rPr>
      </w:pPr>
      <w:r w:rsidRPr="000E41EC">
        <w:rPr>
          <w:sz w:val="28"/>
          <w:szCs w:val="28"/>
          <w:lang w:val="pt-BR"/>
        </w:rPr>
        <w:t xml:space="preserve">Thẩm định dự toán kinh phí giao đất lâm nghiệp có rừng, đất lâm nghiệp chưa có rừng trình cấp có thẩm quyền phê duyệt theo quy định; tham mưu </w:t>
      </w:r>
      <w:r w:rsidR="00620C6D">
        <w:rPr>
          <w:sz w:val="28"/>
          <w:szCs w:val="28"/>
          <w:lang w:val="pt-BR"/>
        </w:rPr>
        <w:t>UBND huyện phân bổ kinh phí để C</w:t>
      </w:r>
      <w:r w:rsidRPr="000E41EC">
        <w:rPr>
          <w:sz w:val="28"/>
          <w:szCs w:val="28"/>
          <w:lang w:val="pt-BR"/>
        </w:rPr>
        <w:t>hủ đầu tư triển khai giao đất, giao rừng</w:t>
      </w:r>
      <w:r w:rsidR="0086029E" w:rsidRPr="000E41EC">
        <w:rPr>
          <w:sz w:val="28"/>
          <w:szCs w:val="28"/>
          <w:lang w:val="pt-BR"/>
        </w:rPr>
        <w:t>, cấp Giấy chứng nhận quyền sử dụng đất lâm nghiệp</w:t>
      </w:r>
      <w:r w:rsidRPr="000E41EC">
        <w:rPr>
          <w:sz w:val="28"/>
          <w:szCs w:val="28"/>
          <w:lang w:val="pt-BR"/>
        </w:rPr>
        <w:t xml:space="preserve"> theo quy định.</w:t>
      </w:r>
    </w:p>
    <w:p w:rsidR="008E6F65" w:rsidRPr="000E41EC" w:rsidRDefault="005447DD" w:rsidP="00F11339">
      <w:pPr>
        <w:spacing w:before="120" w:after="120"/>
        <w:ind w:firstLine="709"/>
        <w:jc w:val="both"/>
        <w:rPr>
          <w:b/>
          <w:sz w:val="28"/>
          <w:szCs w:val="28"/>
          <w:lang w:val="pt-BR"/>
        </w:rPr>
      </w:pPr>
      <w:r>
        <w:rPr>
          <w:b/>
          <w:sz w:val="28"/>
          <w:szCs w:val="28"/>
          <w:lang w:val="pt-BR"/>
        </w:rPr>
        <w:t>7. Chỉ h</w:t>
      </w:r>
      <w:r w:rsidR="00620C6D">
        <w:rPr>
          <w:b/>
          <w:sz w:val="28"/>
          <w:szCs w:val="28"/>
          <w:lang w:val="pt-BR"/>
        </w:rPr>
        <w:t>uy trưởng Ban C</w:t>
      </w:r>
      <w:r w:rsidR="008E6F65" w:rsidRPr="000E41EC">
        <w:rPr>
          <w:b/>
          <w:sz w:val="28"/>
          <w:szCs w:val="28"/>
          <w:lang w:val="pt-BR"/>
        </w:rPr>
        <w:t>hỉ huy quân sự huyện và Đồn trưởng các Đồn Biên phòng đứng chân trên địa bàn huyện.</w:t>
      </w:r>
    </w:p>
    <w:p w:rsidR="008E6F65" w:rsidRPr="0034216B" w:rsidRDefault="008E6F65" w:rsidP="00F11339">
      <w:pPr>
        <w:spacing w:before="120" w:after="120"/>
        <w:ind w:firstLine="709"/>
        <w:jc w:val="both"/>
        <w:rPr>
          <w:spacing w:val="2"/>
          <w:sz w:val="28"/>
          <w:szCs w:val="28"/>
          <w:lang w:val="pt-BR"/>
        </w:rPr>
      </w:pPr>
      <w:r w:rsidRPr="0034216B">
        <w:rPr>
          <w:spacing w:val="2"/>
          <w:sz w:val="28"/>
          <w:szCs w:val="28"/>
          <w:lang w:val="pt-BR"/>
        </w:rPr>
        <w:t>Phối hợp</w:t>
      </w:r>
      <w:r w:rsidR="00620C6D" w:rsidRPr="0034216B">
        <w:rPr>
          <w:spacing w:val="2"/>
          <w:sz w:val="28"/>
          <w:szCs w:val="28"/>
          <w:lang w:val="pt-BR"/>
        </w:rPr>
        <w:t xml:space="preserve"> với</w:t>
      </w:r>
      <w:r w:rsidRPr="0034216B">
        <w:rPr>
          <w:spacing w:val="2"/>
          <w:sz w:val="28"/>
          <w:szCs w:val="28"/>
          <w:lang w:val="pt-BR"/>
        </w:rPr>
        <w:t xml:space="preserve"> các cơ quan liên quan tổ chức tuyên truyền, vận động </w:t>
      </w:r>
      <w:r w:rsidR="00394D91" w:rsidRPr="0034216B">
        <w:rPr>
          <w:spacing w:val="2"/>
          <w:sz w:val="28"/>
          <w:szCs w:val="28"/>
          <w:lang w:val="pt-BR"/>
        </w:rPr>
        <w:t>N</w:t>
      </w:r>
      <w:r w:rsidRPr="0034216B">
        <w:rPr>
          <w:spacing w:val="2"/>
          <w:sz w:val="28"/>
          <w:szCs w:val="28"/>
          <w:lang w:val="pt-BR"/>
        </w:rPr>
        <w:t>hân dân tham gia ủng hộ chủ trương giao đất, giao rừng cho người dân</w:t>
      </w:r>
      <w:r w:rsidR="00762C60" w:rsidRPr="0034216B">
        <w:rPr>
          <w:spacing w:val="2"/>
          <w:sz w:val="28"/>
          <w:szCs w:val="28"/>
          <w:lang w:val="pt-BR"/>
        </w:rPr>
        <w:t xml:space="preserve"> và cấp </w:t>
      </w:r>
      <w:r w:rsidR="00B27F9C" w:rsidRPr="0034216B">
        <w:rPr>
          <w:spacing w:val="2"/>
          <w:sz w:val="28"/>
          <w:szCs w:val="28"/>
          <w:lang w:val="pt-BR"/>
        </w:rPr>
        <w:t>G</w:t>
      </w:r>
      <w:r w:rsidR="00762C60" w:rsidRPr="0034216B">
        <w:rPr>
          <w:spacing w:val="2"/>
          <w:sz w:val="28"/>
          <w:szCs w:val="28"/>
          <w:lang w:val="pt-BR"/>
        </w:rPr>
        <w:t>iấy chứng nhận quyền sử dụng đất lâm nghiệp</w:t>
      </w:r>
      <w:r w:rsidRPr="0034216B">
        <w:rPr>
          <w:spacing w:val="2"/>
          <w:sz w:val="28"/>
          <w:szCs w:val="28"/>
          <w:lang w:val="pt-BR"/>
        </w:rPr>
        <w:t xml:space="preserve">; phối hợp giải quyết các vấn </w:t>
      </w:r>
      <w:r w:rsidR="001F211C" w:rsidRPr="0034216B">
        <w:rPr>
          <w:spacing w:val="2"/>
          <w:sz w:val="28"/>
          <w:szCs w:val="28"/>
          <w:lang w:val="pt-BR"/>
        </w:rPr>
        <w:t xml:space="preserve">đề </w:t>
      </w:r>
      <w:r w:rsidRPr="0034216B">
        <w:rPr>
          <w:spacing w:val="2"/>
          <w:sz w:val="28"/>
          <w:szCs w:val="28"/>
          <w:lang w:val="pt-BR"/>
        </w:rPr>
        <w:t xml:space="preserve">vướng mắc, khó khăn trong quá trình giao đất, giao rừng tại các xã khu </w:t>
      </w:r>
      <w:r w:rsidR="001F211C" w:rsidRPr="0034216B">
        <w:rPr>
          <w:spacing w:val="2"/>
          <w:sz w:val="28"/>
          <w:szCs w:val="28"/>
          <w:lang w:val="pt-BR"/>
        </w:rPr>
        <w:t>vực b</w:t>
      </w:r>
      <w:r w:rsidRPr="0034216B">
        <w:rPr>
          <w:spacing w:val="2"/>
          <w:sz w:val="28"/>
          <w:szCs w:val="28"/>
          <w:lang w:val="pt-BR"/>
        </w:rPr>
        <w:t>iên giới.</w:t>
      </w:r>
    </w:p>
    <w:p w:rsidR="00992AC8" w:rsidRPr="000E41EC" w:rsidRDefault="00AD7E79" w:rsidP="00F11339">
      <w:pPr>
        <w:widowControl w:val="0"/>
        <w:autoSpaceDE w:val="0"/>
        <w:autoSpaceDN w:val="0"/>
        <w:adjustRightInd w:val="0"/>
        <w:spacing w:before="120" w:after="120"/>
        <w:ind w:firstLine="709"/>
        <w:jc w:val="both"/>
        <w:rPr>
          <w:b/>
          <w:sz w:val="28"/>
          <w:szCs w:val="28"/>
        </w:rPr>
      </w:pPr>
      <w:r w:rsidRPr="000E41EC">
        <w:rPr>
          <w:b/>
          <w:sz w:val="28"/>
          <w:szCs w:val="28"/>
        </w:rPr>
        <w:t>8. Giám đốc Trung tâm Văn hóa – Truyền thanh – Truyền hình.</w:t>
      </w:r>
    </w:p>
    <w:p w:rsidR="00AD7E79" w:rsidRPr="000E41EC" w:rsidRDefault="00AD7E79" w:rsidP="00F11339">
      <w:pPr>
        <w:spacing w:before="120" w:after="120"/>
        <w:ind w:firstLine="709"/>
        <w:jc w:val="both"/>
        <w:rPr>
          <w:spacing w:val="-4"/>
          <w:sz w:val="28"/>
          <w:szCs w:val="28"/>
          <w:lang w:val="pt-BR"/>
        </w:rPr>
      </w:pPr>
      <w:r w:rsidRPr="000E41EC">
        <w:rPr>
          <w:spacing w:val="-4"/>
          <w:sz w:val="28"/>
          <w:szCs w:val="28"/>
          <w:lang w:val="pt-BR"/>
        </w:rPr>
        <w:t>Căn cứ chức năng</w:t>
      </w:r>
      <w:r w:rsidR="00620C6D">
        <w:rPr>
          <w:spacing w:val="-4"/>
          <w:sz w:val="28"/>
          <w:szCs w:val="28"/>
          <w:lang w:val="pt-BR"/>
        </w:rPr>
        <w:t>,</w:t>
      </w:r>
      <w:r w:rsidRPr="000E41EC">
        <w:rPr>
          <w:spacing w:val="-4"/>
          <w:sz w:val="28"/>
          <w:szCs w:val="28"/>
          <w:lang w:val="pt-BR"/>
        </w:rPr>
        <w:t xml:space="preserve"> nhiệm vụ của đơn vị mình. Chủ động tuyên truyền chủ trương của </w:t>
      </w:r>
      <w:r w:rsidR="00044719" w:rsidRPr="000E41EC">
        <w:rPr>
          <w:spacing w:val="-4"/>
          <w:sz w:val="28"/>
          <w:szCs w:val="28"/>
          <w:lang w:val="pt-BR"/>
        </w:rPr>
        <w:t>Đ</w:t>
      </w:r>
      <w:r w:rsidRPr="000E41EC">
        <w:rPr>
          <w:spacing w:val="-4"/>
          <w:sz w:val="28"/>
          <w:szCs w:val="28"/>
          <w:lang w:val="pt-BR"/>
        </w:rPr>
        <w:t>ảng,</w:t>
      </w:r>
      <w:r w:rsidR="00620C6D">
        <w:rPr>
          <w:spacing w:val="-4"/>
          <w:sz w:val="28"/>
          <w:szCs w:val="28"/>
          <w:lang w:val="pt-BR"/>
        </w:rPr>
        <w:t xml:space="preserve"> N</w:t>
      </w:r>
      <w:r w:rsidRPr="000E41EC">
        <w:rPr>
          <w:spacing w:val="-4"/>
          <w:sz w:val="28"/>
          <w:szCs w:val="28"/>
          <w:lang w:val="pt-BR"/>
        </w:rPr>
        <w:t>hà nước về giao đất, giao rừng</w:t>
      </w:r>
      <w:r w:rsidR="00D57569">
        <w:rPr>
          <w:spacing w:val="-4"/>
          <w:sz w:val="28"/>
          <w:szCs w:val="28"/>
          <w:lang w:val="pt-BR"/>
        </w:rPr>
        <w:t xml:space="preserve"> và cấp </w:t>
      </w:r>
      <w:r w:rsidR="00620C6D">
        <w:rPr>
          <w:spacing w:val="-4"/>
          <w:sz w:val="28"/>
          <w:szCs w:val="28"/>
          <w:lang w:val="pt-BR"/>
        </w:rPr>
        <w:t>G</w:t>
      </w:r>
      <w:r w:rsidR="00D57569">
        <w:rPr>
          <w:spacing w:val="-4"/>
          <w:sz w:val="28"/>
          <w:szCs w:val="28"/>
          <w:lang w:val="pt-BR"/>
        </w:rPr>
        <w:t>iấy chứng nhận quyền sử dụng đất lâm nghiệp</w:t>
      </w:r>
      <w:r w:rsidR="006673E0">
        <w:rPr>
          <w:spacing w:val="-4"/>
          <w:sz w:val="28"/>
          <w:szCs w:val="28"/>
          <w:lang w:val="pt-BR"/>
        </w:rPr>
        <w:t xml:space="preserve"> để người dân quản lý, bảo vệ, sử dụng đất </w:t>
      </w:r>
      <w:r w:rsidR="00AE07CE">
        <w:rPr>
          <w:spacing w:val="-4"/>
          <w:sz w:val="28"/>
          <w:szCs w:val="28"/>
          <w:lang w:val="pt-BR"/>
        </w:rPr>
        <w:t xml:space="preserve">lâm nghiệp </w:t>
      </w:r>
      <w:r w:rsidR="006673E0">
        <w:rPr>
          <w:spacing w:val="-4"/>
          <w:sz w:val="28"/>
          <w:szCs w:val="28"/>
          <w:lang w:val="pt-BR"/>
        </w:rPr>
        <w:t>đúng mục đích.</w:t>
      </w:r>
      <w:r w:rsidRPr="000E41EC">
        <w:rPr>
          <w:spacing w:val="-4"/>
          <w:sz w:val="28"/>
          <w:szCs w:val="28"/>
          <w:lang w:val="pt-BR"/>
        </w:rPr>
        <w:t xml:space="preserve"> Tăng thời lượng phát thanh, truyền hình của huyện để người dân biết, thực hiện.</w:t>
      </w:r>
    </w:p>
    <w:p w:rsidR="005447DD" w:rsidRDefault="005447DD" w:rsidP="00F11339">
      <w:pPr>
        <w:spacing w:before="120" w:after="120"/>
        <w:ind w:firstLine="709"/>
        <w:jc w:val="both"/>
        <w:rPr>
          <w:b/>
          <w:spacing w:val="-8"/>
          <w:sz w:val="28"/>
          <w:szCs w:val="28"/>
          <w:lang w:val="pt-BR"/>
        </w:rPr>
      </w:pPr>
    </w:p>
    <w:p w:rsidR="00286D7F" w:rsidRPr="00B27F9C" w:rsidRDefault="00722F09" w:rsidP="00F11339">
      <w:pPr>
        <w:spacing w:before="120" w:after="120"/>
        <w:ind w:firstLine="709"/>
        <w:jc w:val="both"/>
        <w:rPr>
          <w:spacing w:val="-8"/>
          <w:sz w:val="28"/>
          <w:szCs w:val="28"/>
          <w:lang w:val="pt-BR"/>
        </w:rPr>
      </w:pPr>
      <w:r w:rsidRPr="00B27F9C">
        <w:rPr>
          <w:b/>
          <w:spacing w:val="-8"/>
          <w:sz w:val="28"/>
          <w:szCs w:val="28"/>
          <w:lang w:val="pt-BR"/>
        </w:rPr>
        <w:lastRenderedPageBreak/>
        <w:t xml:space="preserve">9. </w:t>
      </w:r>
      <w:r w:rsidR="002D6A9A" w:rsidRPr="00B27F9C">
        <w:rPr>
          <w:b/>
          <w:spacing w:val="-8"/>
          <w:sz w:val="28"/>
          <w:szCs w:val="28"/>
          <w:lang w:val="pt-BR"/>
        </w:rPr>
        <w:t>Chủ tịch Ủy ban MTTQ huyện và Trưởng</w:t>
      </w:r>
      <w:r w:rsidR="00404332">
        <w:rPr>
          <w:b/>
          <w:spacing w:val="-8"/>
          <w:sz w:val="28"/>
          <w:szCs w:val="28"/>
          <w:lang w:val="pt-BR"/>
        </w:rPr>
        <w:t xml:space="preserve"> </w:t>
      </w:r>
      <w:r w:rsidR="00286D7F" w:rsidRPr="00B27F9C">
        <w:rPr>
          <w:b/>
          <w:spacing w:val="-8"/>
          <w:sz w:val="28"/>
          <w:szCs w:val="28"/>
          <w:lang w:val="pt-BR"/>
        </w:rPr>
        <w:t>các Tổ chức</w:t>
      </w:r>
      <w:r w:rsidR="00404332">
        <w:rPr>
          <w:b/>
          <w:spacing w:val="-8"/>
          <w:sz w:val="28"/>
          <w:szCs w:val="28"/>
          <w:lang w:val="pt-BR"/>
        </w:rPr>
        <w:t>,</w:t>
      </w:r>
      <w:r w:rsidR="00286D7F" w:rsidRPr="00B27F9C">
        <w:rPr>
          <w:b/>
          <w:spacing w:val="-8"/>
          <w:sz w:val="28"/>
          <w:szCs w:val="28"/>
          <w:lang w:val="pt-BR"/>
        </w:rPr>
        <w:t xml:space="preserve"> đoàn thể huyện</w:t>
      </w:r>
      <w:r w:rsidRPr="00B27F9C">
        <w:rPr>
          <w:b/>
          <w:spacing w:val="-8"/>
          <w:sz w:val="28"/>
          <w:szCs w:val="28"/>
          <w:lang w:val="pt-BR"/>
        </w:rPr>
        <w:t>.</w:t>
      </w:r>
    </w:p>
    <w:p w:rsidR="00286D7F" w:rsidRPr="000E41EC" w:rsidRDefault="00286D7F" w:rsidP="00F11339">
      <w:pPr>
        <w:spacing w:before="120" w:after="120"/>
        <w:ind w:firstLine="709"/>
        <w:jc w:val="both"/>
        <w:rPr>
          <w:sz w:val="28"/>
          <w:szCs w:val="28"/>
          <w:lang w:val="pt-BR"/>
        </w:rPr>
      </w:pPr>
      <w:r w:rsidRPr="000E41EC">
        <w:rPr>
          <w:sz w:val="28"/>
          <w:szCs w:val="28"/>
          <w:lang w:val="pt-BR"/>
        </w:rPr>
        <w:t>Căn cứ vào chức năng</w:t>
      </w:r>
      <w:r w:rsidR="00620C6D">
        <w:rPr>
          <w:sz w:val="28"/>
          <w:szCs w:val="28"/>
          <w:lang w:val="pt-BR"/>
        </w:rPr>
        <w:t>,</w:t>
      </w:r>
      <w:r w:rsidRPr="000E41EC">
        <w:rPr>
          <w:sz w:val="28"/>
          <w:szCs w:val="28"/>
          <w:lang w:val="pt-BR"/>
        </w:rPr>
        <w:t xml:space="preserve"> nhiệm vụ của cơ quan, đơn vị quán triệt, tuyên</w:t>
      </w:r>
      <w:r w:rsidR="00620C6D">
        <w:rPr>
          <w:sz w:val="28"/>
          <w:szCs w:val="28"/>
          <w:lang w:val="pt-BR"/>
        </w:rPr>
        <w:t xml:space="preserve"> truyền, vận động các Tổ chức, H</w:t>
      </w:r>
      <w:r w:rsidRPr="000E41EC">
        <w:rPr>
          <w:sz w:val="28"/>
          <w:szCs w:val="28"/>
          <w:lang w:val="pt-BR"/>
        </w:rPr>
        <w:t>ội cấp dưới để triển khai thực hiện việc giao đất, giao rừng</w:t>
      </w:r>
      <w:r w:rsidR="001B5052">
        <w:rPr>
          <w:sz w:val="28"/>
          <w:szCs w:val="28"/>
          <w:lang w:val="pt-BR"/>
        </w:rPr>
        <w:t xml:space="preserve"> và cấp </w:t>
      </w:r>
      <w:r w:rsidR="00ED7E9A">
        <w:rPr>
          <w:sz w:val="28"/>
          <w:szCs w:val="28"/>
          <w:lang w:val="pt-BR"/>
        </w:rPr>
        <w:t>G</w:t>
      </w:r>
      <w:r w:rsidR="001B5052">
        <w:rPr>
          <w:sz w:val="28"/>
          <w:szCs w:val="28"/>
          <w:lang w:val="pt-BR"/>
        </w:rPr>
        <w:t>iấy chứng nhận quyền sử dụng đất lâm nghiệp</w:t>
      </w:r>
      <w:r w:rsidRPr="000E41EC">
        <w:rPr>
          <w:sz w:val="28"/>
          <w:szCs w:val="28"/>
          <w:lang w:val="pt-BR"/>
        </w:rPr>
        <w:t xml:space="preserve"> cho người dân quản lý, bảo vệ</w:t>
      </w:r>
      <w:r w:rsidR="00AE07CE">
        <w:rPr>
          <w:sz w:val="28"/>
          <w:szCs w:val="28"/>
          <w:lang w:val="pt-BR"/>
        </w:rPr>
        <w:t xml:space="preserve">, </w:t>
      </w:r>
      <w:r w:rsidR="00620C6D">
        <w:rPr>
          <w:sz w:val="28"/>
          <w:szCs w:val="28"/>
          <w:lang w:val="pt-BR"/>
        </w:rPr>
        <w:t xml:space="preserve">sử </w:t>
      </w:r>
      <w:r w:rsidR="00AE07CE">
        <w:rPr>
          <w:sz w:val="28"/>
          <w:szCs w:val="28"/>
          <w:lang w:val="pt-BR"/>
        </w:rPr>
        <w:t>dụng đất lâm nghiệp đúng mục đích</w:t>
      </w:r>
      <w:r w:rsidRPr="000E41EC">
        <w:rPr>
          <w:sz w:val="28"/>
          <w:szCs w:val="28"/>
          <w:lang w:val="pt-BR"/>
        </w:rPr>
        <w:t xml:space="preserve">; giám sát việc thực hiện giao đất, giao rừng </w:t>
      </w:r>
      <w:r w:rsidR="001B5052">
        <w:rPr>
          <w:sz w:val="28"/>
          <w:szCs w:val="28"/>
          <w:lang w:val="pt-BR"/>
        </w:rPr>
        <w:t xml:space="preserve">và cấp </w:t>
      </w:r>
      <w:r w:rsidR="00ED7E9A">
        <w:rPr>
          <w:sz w:val="28"/>
          <w:szCs w:val="28"/>
          <w:lang w:val="pt-BR"/>
        </w:rPr>
        <w:t>G</w:t>
      </w:r>
      <w:r w:rsidR="001B5052">
        <w:rPr>
          <w:sz w:val="28"/>
          <w:szCs w:val="28"/>
          <w:lang w:val="pt-BR"/>
        </w:rPr>
        <w:t>iấy chứng nhận quyền sử dụng đất lâm nghiệp</w:t>
      </w:r>
      <w:r w:rsidR="00620C6D">
        <w:rPr>
          <w:sz w:val="28"/>
          <w:szCs w:val="28"/>
          <w:lang w:val="pt-BR"/>
        </w:rPr>
        <w:t xml:space="preserve"> </w:t>
      </w:r>
      <w:r w:rsidRPr="000E41EC">
        <w:rPr>
          <w:sz w:val="28"/>
          <w:szCs w:val="28"/>
          <w:lang w:val="pt-BR"/>
        </w:rPr>
        <w:t>theo quy định.</w:t>
      </w:r>
    </w:p>
    <w:p w:rsidR="00286D7F" w:rsidRPr="000E41EC" w:rsidRDefault="00286D7F" w:rsidP="00F11339">
      <w:pPr>
        <w:spacing w:before="120" w:after="120"/>
        <w:ind w:firstLine="709"/>
        <w:jc w:val="both"/>
        <w:rPr>
          <w:sz w:val="28"/>
          <w:szCs w:val="28"/>
          <w:lang w:val="pt-BR"/>
        </w:rPr>
      </w:pPr>
      <w:r w:rsidRPr="000E41EC">
        <w:rPr>
          <w:sz w:val="28"/>
          <w:szCs w:val="28"/>
          <w:lang w:val="pt-BR"/>
        </w:rPr>
        <w:t xml:space="preserve">Phối hợp các cơ quan liên quan tổ chức tuyên truyền, vận động </w:t>
      </w:r>
      <w:r w:rsidR="00044719" w:rsidRPr="000E41EC">
        <w:rPr>
          <w:sz w:val="28"/>
          <w:szCs w:val="28"/>
          <w:lang w:val="pt-BR"/>
        </w:rPr>
        <w:t>N</w:t>
      </w:r>
      <w:r w:rsidRPr="000E41EC">
        <w:rPr>
          <w:sz w:val="28"/>
          <w:szCs w:val="28"/>
          <w:lang w:val="pt-BR"/>
        </w:rPr>
        <w:t>hân dân tham gia ủng hộ chủ trương giao đất, giao rừng</w:t>
      </w:r>
      <w:r w:rsidR="001B5052">
        <w:rPr>
          <w:sz w:val="28"/>
          <w:szCs w:val="28"/>
          <w:lang w:val="pt-BR"/>
        </w:rPr>
        <w:t xml:space="preserve"> và cấp </w:t>
      </w:r>
      <w:r w:rsidR="00ED7E9A">
        <w:rPr>
          <w:sz w:val="28"/>
          <w:szCs w:val="28"/>
          <w:lang w:val="pt-BR"/>
        </w:rPr>
        <w:t>G</w:t>
      </w:r>
      <w:r w:rsidR="001B5052">
        <w:rPr>
          <w:sz w:val="28"/>
          <w:szCs w:val="28"/>
          <w:lang w:val="pt-BR"/>
        </w:rPr>
        <w:t>iấy chứng nhận quyền sử dụng đất lâm nghiệp</w:t>
      </w:r>
      <w:r w:rsidRPr="000E41EC">
        <w:rPr>
          <w:sz w:val="28"/>
          <w:szCs w:val="28"/>
          <w:lang w:val="pt-BR"/>
        </w:rPr>
        <w:t xml:space="preserve"> cho người dân; phối hợp giải quyết các vấn </w:t>
      </w:r>
      <w:r w:rsidR="00D54B02" w:rsidRPr="000E41EC">
        <w:rPr>
          <w:sz w:val="28"/>
          <w:szCs w:val="28"/>
          <w:lang w:val="pt-BR"/>
        </w:rPr>
        <w:t xml:space="preserve">đề </w:t>
      </w:r>
      <w:r w:rsidRPr="000E41EC">
        <w:rPr>
          <w:sz w:val="28"/>
          <w:szCs w:val="28"/>
          <w:lang w:val="pt-BR"/>
        </w:rPr>
        <w:t xml:space="preserve">vướng mắc, khó khăn trong quá trình </w:t>
      </w:r>
      <w:r w:rsidR="004647FE">
        <w:rPr>
          <w:sz w:val="28"/>
          <w:szCs w:val="28"/>
          <w:lang w:val="pt-BR"/>
        </w:rPr>
        <w:t>triển khai thực hiện</w:t>
      </w:r>
      <w:r w:rsidRPr="000E41EC">
        <w:rPr>
          <w:sz w:val="28"/>
          <w:szCs w:val="28"/>
          <w:lang w:val="pt-BR"/>
        </w:rPr>
        <w:t xml:space="preserve">. </w:t>
      </w:r>
    </w:p>
    <w:p w:rsidR="00722F09" w:rsidRPr="000E41EC" w:rsidRDefault="00722F09" w:rsidP="00F11339">
      <w:pPr>
        <w:spacing w:before="120" w:after="120"/>
        <w:ind w:firstLine="709"/>
        <w:jc w:val="both"/>
        <w:rPr>
          <w:sz w:val="28"/>
          <w:szCs w:val="28"/>
          <w:lang w:val="pt-BR"/>
        </w:rPr>
      </w:pPr>
      <w:r w:rsidRPr="000E41EC">
        <w:rPr>
          <w:b/>
          <w:sz w:val="28"/>
          <w:szCs w:val="28"/>
          <w:lang w:val="pt-BR"/>
        </w:rPr>
        <w:t>10. Lãnh đạo các cơ quan, tổ chức liên quan.</w:t>
      </w:r>
    </w:p>
    <w:p w:rsidR="00286D7F" w:rsidRPr="000E41EC" w:rsidRDefault="00286D7F" w:rsidP="00F11339">
      <w:pPr>
        <w:spacing w:before="120" w:after="120"/>
        <w:ind w:firstLine="709"/>
        <w:jc w:val="both"/>
        <w:rPr>
          <w:sz w:val="28"/>
          <w:szCs w:val="28"/>
          <w:lang w:val="pt-BR"/>
        </w:rPr>
      </w:pPr>
      <w:r w:rsidRPr="00620C6D">
        <w:rPr>
          <w:sz w:val="28"/>
          <w:szCs w:val="28"/>
          <w:lang w:val="pt-BR"/>
        </w:rPr>
        <w:t>Căn cứ vào chức năng</w:t>
      </w:r>
      <w:r w:rsidR="00620C6D" w:rsidRPr="00620C6D">
        <w:rPr>
          <w:sz w:val="28"/>
          <w:szCs w:val="28"/>
          <w:lang w:val="pt-BR"/>
        </w:rPr>
        <w:t>,</w:t>
      </w:r>
      <w:r w:rsidRPr="00620C6D">
        <w:rPr>
          <w:sz w:val="28"/>
          <w:szCs w:val="28"/>
          <w:lang w:val="pt-BR"/>
        </w:rPr>
        <w:t xml:space="preserve"> nhiệm vụ của cơ quan, đơn vị phối hợp với phòng Tài nguyên </w:t>
      </w:r>
      <w:r w:rsidR="00722F09" w:rsidRPr="00620C6D">
        <w:rPr>
          <w:sz w:val="28"/>
          <w:szCs w:val="28"/>
          <w:lang w:val="pt-BR"/>
        </w:rPr>
        <w:t>và</w:t>
      </w:r>
      <w:r w:rsidRPr="00620C6D">
        <w:rPr>
          <w:sz w:val="28"/>
          <w:szCs w:val="28"/>
          <w:lang w:val="pt-BR"/>
        </w:rPr>
        <w:t xml:space="preserve"> Môi trường, </w:t>
      </w:r>
      <w:r w:rsidR="00620C6D" w:rsidRPr="00620C6D">
        <w:rPr>
          <w:sz w:val="28"/>
          <w:szCs w:val="28"/>
          <w:lang w:val="pt-BR"/>
        </w:rPr>
        <w:t xml:space="preserve">phòng Nông nghiệp và Phát triển nông thôn, </w:t>
      </w:r>
      <w:r w:rsidRPr="00620C6D">
        <w:rPr>
          <w:sz w:val="28"/>
          <w:szCs w:val="28"/>
          <w:lang w:val="pt-BR"/>
        </w:rPr>
        <w:t>Hạt Kiểm Lâm huyện tuyên truyền,</w:t>
      </w:r>
      <w:r w:rsidR="00CE5690" w:rsidRPr="00620C6D">
        <w:rPr>
          <w:sz w:val="28"/>
          <w:szCs w:val="28"/>
          <w:lang w:val="pt-BR"/>
        </w:rPr>
        <w:t xml:space="preserve"> </w:t>
      </w:r>
      <w:r w:rsidR="00D54B02" w:rsidRPr="00620C6D">
        <w:rPr>
          <w:sz w:val="28"/>
          <w:szCs w:val="28"/>
          <w:lang w:val="pt-BR"/>
        </w:rPr>
        <w:t xml:space="preserve">triển khai thực hiện </w:t>
      </w:r>
      <w:r w:rsidRPr="00620C6D">
        <w:rPr>
          <w:sz w:val="28"/>
          <w:szCs w:val="28"/>
          <w:lang w:val="pt-BR"/>
        </w:rPr>
        <w:t xml:space="preserve">giao đất, giao rừng, cấp </w:t>
      </w:r>
      <w:r w:rsidR="00722F09" w:rsidRPr="00620C6D">
        <w:rPr>
          <w:sz w:val="28"/>
          <w:szCs w:val="28"/>
          <w:lang w:val="pt-BR"/>
        </w:rPr>
        <w:t>G</w:t>
      </w:r>
      <w:r w:rsidRPr="00620C6D">
        <w:rPr>
          <w:sz w:val="28"/>
          <w:szCs w:val="28"/>
          <w:lang w:val="pt-BR"/>
        </w:rPr>
        <w:t>iấy chứng nhận quyền s</w:t>
      </w:r>
      <w:r w:rsidR="00D54B02" w:rsidRPr="00620C6D">
        <w:rPr>
          <w:sz w:val="28"/>
          <w:szCs w:val="28"/>
          <w:lang w:val="pt-BR"/>
        </w:rPr>
        <w:t>ử</w:t>
      </w:r>
      <w:r w:rsidRPr="00620C6D">
        <w:rPr>
          <w:sz w:val="28"/>
          <w:szCs w:val="28"/>
          <w:lang w:val="pt-BR"/>
        </w:rPr>
        <w:t xml:space="preserve"> dụng đất lâm nghiệp cho người dân để quả</w:t>
      </w:r>
      <w:r w:rsidR="00620C6D" w:rsidRPr="00620C6D">
        <w:rPr>
          <w:sz w:val="28"/>
          <w:szCs w:val="28"/>
          <w:lang w:val="pt-BR"/>
        </w:rPr>
        <w:t>n lý, bảo vệ theo quy định của N</w:t>
      </w:r>
      <w:r w:rsidRPr="00620C6D">
        <w:rPr>
          <w:sz w:val="28"/>
          <w:szCs w:val="28"/>
          <w:lang w:val="pt-BR"/>
        </w:rPr>
        <w:t>hà nước, đảm bảo quyền lợi và nghĩa vụ công dân; phối hợp giải quyết những vấn đề khó khăn, vư</w:t>
      </w:r>
      <w:r w:rsidR="00ED7E9A" w:rsidRPr="00620C6D">
        <w:rPr>
          <w:sz w:val="28"/>
          <w:szCs w:val="28"/>
          <w:lang w:val="pt-BR"/>
        </w:rPr>
        <w:t>ớ</w:t>
      </w:r>
      <w:r w:rsidRPr="00620C6D">
        <w:rPr>
          <w:sz w:val="28"/>
          <w:szCs w:val="28"/>
          <w:lang w:val="pt-BR"/>
        </w:rPr>
        <w:t>ng mắc.</w:t>
      </w:r>
    </w:p>
    <w:p w:rsidR="000056C4" w:rsidRPr="000E41EC" w:rsidRDefault="000056C4" w:rsidP="00F11339">
      <w:pPr>
        <w:spacing w:before="120" w:after="120"/>
        <w:ind w:firstLine="709"/>
        <w:jc w:val="both"/>
        <w:rPr>
          <w:color w:val="000000"/>
          <w:sz w:val="28"/>
          <w:szCs w:val="28"/>
        </w:rPr>
      </w:pPr>
      <w:r w:rsidRPr="000E41EC">
        <w:rPr>
          <w:color w:val="000000"/>
          <w:sz w:val="28"/>
          <w:szCs w:val="28"/>
        </w:rPr>
        <w:t xml:space="preserve">Thực hiện các nhiệm vụ đã được giao tại </w:t>
      </w:r>
      <w:r w:rsidR="00ED7E9A">
        <w:rPr>
          <w:color w:val="000000"/>
          <w:sz w:val="28"/>
          <w:szCs w:val="28"/>
        </w:rPr>
        <w:t xml:space="preserve">Quyết định số </w:t>
      </w:r>
      <w:r w:rsidR="000E41EC" w:rsidRPr="000E41EC">
        <w:rPr>
          <w:sz w:val="28"/>
          <w:szCs w:val="28"/>
        </w:rPr>
        <w:t xml:space="preserve">3038/QĐ-UBND ngày 31/12/2019 </w:t>
      </w:r>
      <w:r w:rsidR="002F30C7" w:rsidRPr="000E41EC">
        <w:rPr>
          <w:sz w:val="28"/>
          <w:szCs w:val="28"/>
        </w:rPr>
        <w:t xml:space="preserve">của UBND huyện Nậm Pồ </w:t>
      </w:r>
      <w:r w:rsidR="002F30C7" w:rsidRPr="000E41EC">
        <w:rPr>
          <w:bCs/>
          <w:sz w:val="28"/>
          <w:szCs w:val="28"/>
        </w:rPr>
        <w:t xml:space="preserve">về việc kiện toàn Ban </w:t>
      </w:r>
      <w:r w:rsidR="00620C6D">
        <w:rPr>
          <w:bCs/>
          <w:sz w:val="28"/>
          <w:szCs w:val="28"/>
        </w:rPr>
        <w:t>C</w:t>
      </w:r>
      <w:r w:rsidR="002F30C7" w:rsidRPr="000E41EC">
        <w:rPr>
          <w:bCs/>
          <w:sz w:val="28"/>
          <w:szCs w:val="28"/>
        </w:rPr>
        <w:t>hỉ đạo giao đất, giao rừng, cấp Giấy chứng nhận quyền sử dụng đất lâm nghiệp trên địa bàn huyện Nậm Pồ</w:t>
      </w:r>
      <w:r w:rsidR="00CE5690">
        <w:rPr>
          <w:bCs/>
          <w:sz w:val="28"/>
          <w:szCs w:val="28"/>
        </w:rPr>
        <w:t xml:space="preserve"> </w:t>
      </w:r>
      <w:r w:rsidRPr="000E41EC">
        <w:rPr>
          <w:color w:val="000000"/>
          <w:sz w:val="28"/>
          <w:szCs w:val="28"/>
        </w:rPr>
        <w:t>và các nhiệm vụ khác do Trưởng Ban Chỉ đạo phân công.</w:t>
      </w:r>
    </w:p>
    <w:p w:rsidR="00286D7F" w:rsidRPr="000E41EC" w:rsidRDefault="00722F09" w:rsidP="00F11339">
      <w:pPr>
        <w:spacing w:before="120" w:after="120"/>
        <w:ind w:firstLine="709"/>
        <w:jc w:val="both"/>
        <w:rPr>
          <w:b/>
          <w:sz w:val="28"/>
          <w:szCs w:val="28"/>
          <w:lang w:val="pt-BR"/>
        </w:rPr>
      </w:pPr>
      <w:r w:rsidRPr="000E41EC">
        <w:rPr>
          <w:b/>
          <w:sz w:val="28"/>
          <w:szCs w:val="28"/>
          <w:lang w:val="pt-BR"/>
        </w:rPr>
        <w:t xml:space="preserve">11. </w:t>
      </w:r>
      <w:r w:rsidR="000C4BFC" w:rsidRPr="000E41EC">
        <w:rPr>
          <w:b/>
          <w:sz w:val="28"/>
          <w:szCs w:val="28"/>
          <w:lang w:val="pt-BR"/>
        </w:rPr>
        <w:t>Chủ tịch UBND 15</w:t>
      </w:r>
      <w:r w:rsidR="00286D7F" w:rsidRPr="000E41EC">
        <w:rPr>
          <w:b/>
          <w:sz w:val="28"/>
          <w:szCs w:val="28"/>
          <w:lang w:val="pt-BR"/>
        </w:rPr>
        <w:t xml:space="preserve"> xã có trách nhiệm</w:t>
      </w:r>
      <w:r w:rsidRPr="000E41EC">
        <w:rPr>
          <w:b/>
          <w:sz w:val="28"/>
          <w:szCs w:val="28"/>
          <w:lang w:val="pt-BR"/>
        </w:rPr>
        <w:t>.</w:t>
      </w:r>
    </w:p>
    <w:p w:rsidR="00286D7F" w:rsidRPr="000E41EC" w:rsidRDefault="00286D7F" w:rsidP="00F11339">
      <w:pPr>
        <w:spacing w:before="120" w:after="120"/>
        <w:ind w:firstLine="709"/>
        <w:jc w:val="both"/>
        <w:rPr>
          <w:sz w:val="28"/>
          <w:szCs w:val="28"/>
          <w:lang w:val="pt-BR"/>
        </w:rPr>
      </w:pPr>
      <w:r w:rsidRPr="000E41EC">
        <w:rPr>
          <w:sz w:val="28"/>
          <w:szCs w:val="28"/>
          <w:lang w:val="pt-BR"/>
        </w:rPr>
        <w:t xml:space="preserve">Kiện toàn Hội đồng giao đất, giao rừng, cấp </w:t>
      </w:r>
      <w:r w:rsidR="00C63FF8" w:rsidRPr="000E41EC">
        <w:rPr>
          <w:sz w:val="28"/>
          <w:szCs w:val="28"/>
          <w:lang w:val="pt-BR"/>
        </w:rPr>
        <w:t>G</w:t>
      </w:r>
      <w:r w:rsidRPr="000E41EC">
        <w:rPr>
          <w:sz w:val="28"/>
          <w:szCs w:val="28"/>
          <w:lang w:val="pt-BR"/>
        </w:rPr>
        <w:t>iấy chứng nhận quyền sử dụng đất lâm nghiệp cấp xã.</w:t>
      </w:r>
    </w:p>
    <w:p w:rsidR="00286D7F" w:rsidRPr="000E41EC" w:rsidRDefault="00286D7F" w:rsidP="00F11339">
      <w:pPr>
        <w:spacing w:before="120" w:after="120"/>
        <w:ind w:firstLine="709"/>
        <w:jc w:val="both"/>
        <w:rPr>
          <w:b/>
          <w:sz w:val="28"/>
          <w:szCs w:val="28"/>
          <w:lang w:val="pt-BR"/>
        </w:rPr>
      </w:pPr>
      <w:r w:rsidRPr="000E41EC">
        <w:rPr>
          <w:sz w:val="28"/>
          <w:szCs w:val="28"/>
          <w:lang w:val="pt-BR"/>
        </w:rPr>
        <w:t>Phối hợp chặ</w:t>
      </w:r>
      <w:r w:rsidR="00C63FF8" w:rsidRPr="000E41EC">
        <w:rPr>
          <w:sz w:val="28"/>
          <w:szCs w:val="28"/>
          <w:lang w:val="pt-BR"/>
        </w:rPr>
        <w:t>t</w:t>
      </w:r>
      <w:r w:rsidRPr="000E41EC">
        <w:rPr>
          <w:sz w:val="28"/>
          <w:szCs w:val="28"/>
          <w:lang w:val="pt-BR"/>
        </w:rPr>
        <w:t xml:space="preserve"> chẽ với các phòng ban của huyện, đơn vị tư vấn tuyên truyền về giao đất lâm nghiệp có rừng, chưa có rừng để nâng cao nhận thức của người dân trong việc giao đất, giao rừng</w:t>
      </w:r>
      <w:r w:rsidR="00EC3CB8">
        <w:rPr>
          <w:sz w:val="28"/>
          <w:szCs w:val="28"/>
          <w:lang w:val="pt-BR"/>
        </w:rPr>
        <w:t xml:space="preserve">, cấp </w:t>
      </w:r>
      <w:r w:rsidR="00ED7E9A">
        <w:rPr>
          <w:sz w:val="28"/>
          <w:szCs w:val="28"/>
          <w:lang w:val="pt-BR"/>
        </w:rPr>
        <w:t>G</w:t>
      </w:r>
      <w:r w:rsidR="00EC3CB8">
        <w:rPr>
          <w:sz w:val="28"/>
          <w:szCs w:val="28"/>
          <w:lang w:val="pt-BR"/>
        </w:rPr>
        <w:t>iấy chứng nhận quyền sử dụng đất lâm nghiệp</w:t>
      </w:r>
      <w:r w:rsidRPr="000E41EC">
        <w:rPr>
          <w:sz w:val="28"/>
          <w:szCs w:val="28"/>
          <w:lang w:val="pt-BR"/>
        </w:rPr>
        <w:t xml:space="preserve"> để quản lý, bảo vệ</w:t>
      </w:r>
      <w:r w:rsidR="00EC3CB8">
        <w:rPr>
          <w:sz w:val="28"/>
          <w:szCs w:val="28"/>
          <w:lang w:val="pt-BR"/>
        </w:rPr>
        <w:t xml:space="preserve"> rừng, sử dụng đất đúng mục đích đất lâm nghiệp</w:t>
      </w:r>
      <w:r w:rsidRPr="000E41EC">
        <w:rPr>
          <w:sz w:val="28"/>
          <w:szCs w:val="28"/>
          <w:lang w:val="pt-BR"/>
        </w:rPr>
        <w:t xml:space="preserve"> và đảm bảo quyền lợi cho người dân; tích cực vận động Nhân dân tham gia quản lý, bảo vệ và phát triển rừng. Đẩy nhanh việc hoàn thiện giao đất, giao rừng, cấp </w:t>
      </w:r>
      <w:r w:rsidR="00790162" w:rsidRPr="000E41EC">
        <w:rPr>
          <w:sz w:val="28"/>
          <w:szCs w:val="28"/>
          <w:lang w:val="pt-BR"/>
        </w:rPr>
        <w:t>G</w:t>
      </w:r>
      <w:r w:rsidRPr="000E41EC">
        <w:rPr>
          <w:sz w:val="28"/>
          <w:szCs w:val="28"/>
          <w:lang w:val="pt-BR"/>
        </w:rPr>
        <w:t>iấy chứng nhận quyền sử dụng đất lâm nghiệp.</w:t>
      </w:r>
    </w:p>
    <w:p w:rsidR="00286D7F" w:rsidRPr="0034216B" w:rsidRDefault="00286D7F" w:rsidP="00F11339">
      <w:pPr>
        <w:spacing w:before="120" w:after="120"/>
        <w:ind w:firstLine="709"/>
        <w:jc w:val="both"/>
        <w:rPr>
          <w:sz w:val="28"/>
          <w:szCs w:val="28"/>
          <w:lang w:val="pt-BR"/>
        </w:rPr>
      </w:pPr>
      <w:r w:rsidRPr="0034216B">
        <w:rPr>
          <w:sz w:val="28"/>
          <w:szCs w:val="28"/>
          <w:lang w:val="pt-BR"/>
        </w:rPr>
        <w:t xml:space="preserve">Cử lãnh đạo UBND xã và đại diện Hội đồng giao đất, giao rừng xã, công chức </w:t>
      </w:r>
      <w:r w:rsidR="002875AA" w:rsidRPr="0034216B">
        <w:rPr>
          <w:sz w:val="28"/>
          <w:szCs w:val="28"/>
          <w:lang w:val="pt-BR"/>
        </w:rPr>
        <w:t>Đ</w:t>
      </w:r>
      <w:r w:rsidRPr="0034216B">
        <w:rPr>
          <w:sz w:val="28"/>
          <w:szCs w:val="28"/>
          <w:lang w:val="pt-BR"/>
        </w:rPr>
        <w:t xml:space="preserve">ịa chính, </w:t>
      </w:r>
      <w:r w:rsidR="002875AA" w:rsidRPr="0034216B">
        <w:rPr>
          <w:sz w:val="28"/>
          <w:szCs w:val="28"/>
          <w:lang w:val="pt-BR"/>
        </w:rPr>
        <w:t>K</w:t>
      </w:r>
      <w:r w:rsidRPr="0034216B">
        <w:rPr>
          <w:sz w:val="28"/>
          <w:szCs w:val="28"/>
          <w:lang w:val="pt-BR"/>
        </w:rPr>
        <w:t>iểm lâm địa bàn tham gia tất cả các cuộc họp của bản liên quan đến công tác giao đất, giao rừng</w:t>
      </w:r>
      <w:r w:rsidR="00904109" w:rsidRPr="0034216B">
        <w:rPr>
          <w:sz w:val="28"/>
          <w:szCs w:val="28"/>
          <w:lang w:val="pt-BR"/>
        </w:rPr>
        <w:t xml:space="preserve"> (Lãnh đạo xã chủ trì từng cuộc họp bản)</w:t>
      </w:r>
      <w:r w:rsidRPr="0034216B">
        <w:rPr>
          <w:sz w:val="28"/>
          <w:szCs w:val="28"/>
          <w:lang w:val="pt-BR"/>
        </w:rPr>
        <w:t>.</w:t>
      </w:r>
    </w:p>
    <w:p w:rsidR="00286D7F" w:rsidRPr="000E41EC" w:rsidRDefault="00286D7F" w:rsidP="00F11339">
      <w:pPr>
        <w:spacing w:before="120" w:after="120"/>
        <w:ind w:firstLine="709"/>
        <w:jc w:val="both"/>
        <w:rPr>
          <w:sz w:val="28"/>
          <w:szCs w:val="28"/>
          <w:lang w:val="pt-BR"/>
        </w:rPr>
      </w:pPr>
      <w:r w:rsidRPr="000E41EC">
        <w:rPr>
          <w:sz w:val="28"/>
          <w:szCs w:val="28"/>
          <w:lang w:val="pt-BR"/>
        </w:rPr>
        <w:t>Chủ trì phối hợp</w:t>
      </w:r>
      <w:r w:rsidR="000F62AA">
        <w:rPr>
          <w:sz w:val="28"/>
          <w:szCs w:val="28"/>
          <w:lang w:val="pt-BR"/>
        </w:rPr>
        <w:t xml:space="preserve"> với</w:t>
      </w:r>
      <w:r w:rsidRPr="000E41EC">
        <w:rPr>
          <w:sz w:val="28"/>
          <w:szCs w:val="28"/>
          <w:lang w:val="pt-BR"/>
        </w:rPr>
        <w:t xml:space="preserve"> đơn vị tư vấn, các cơ quan liên quan lậ</w:t>
      </w:r>
      <w:r w:rsidR="008F4D6B" w:rsidRPr="000E41EC">
        <w:rPr>
          <w:sz w:val="28"/>
          <w:szCs w:val="28"/>
          <w:lang w:val="pt-BR"/>
        </w:rPr>
        <w:t>p phương án giao đất, giao rừng đối với</w:t>
      </w:r>
      <w:r w:rsidR="000F62AA">
        <w:rPr>
          <w:sz w:val="28"/>
          <w:szCs w:val="28"/>
          <w:lang w:val="pt-BR"/>
        </w:rPr>
        <w:t xml:space="preserve"> </w:t>
      </w:r>
      <w:r w:rsidR="002875AA" w:rsidRPr="000E41EC">
        <w:rPr>
          <w:sz w:val="28"/>
          <w:szCs w:val="28"/>
          <w:lang w:val="pt-BR"/>
        </w:rPr>
        <w:t xml:space="preserve">đất lâm nghiệp </w:t>
      </w:r>
      <w:r w:rsidRPr="000E41EC">
        <w:rPr>
          <w:sz w:val="28"/>
          <w:szCs w:val="28"/>
          <w:lang w:val="pt-BR"/>
        </w:rPr>
        <w:t>có rừng</w:t>
      </w:r>
      <w:r w:rsidR="000F62AA">
        <w:rPr>
          <w:sz w:val="28"/>
          <w:szCs w:val="28"/>
          <w:lang w:val="pt-BR"/>
        </w:rPr>
        <w:t xml:space="preserve">, </w:t>
      </w:r>
      <w:r w:rsidRPr="000E41EC">
        <w:rPr>
          <w:sz w:val="28"/>
          <w:szCs w:val="28"/>
          <w:lang w:val="pt-BR"/>
        </w:rPr>
        <w:t>đất lâm nghiệp chưa có rừng</w:t>
      </w:r>
      <w:r w:rsidR="00904109">
        <w:rPr>
          <w:sz w:val="28"/>
          <w:szCs w:val="28"/>
          <w:lang w:val="pt-BR"/>
        </w:rPr>
        <w:t xml:space="preserve"> và cấp </w:t>
      </w:r>
      <w:r w:rsidR="00ED7E9A">
        <w:rPr>
          <w:sz w:val="28"/>
          <w:szCs w:val="28"/>
          <w:lang w:val="pt-BR"/>
        </w:rPr>
        <w:t>G</w:t>
      </w:r>
      <w:r w:rsidR="00904109">
        <w:rPr>
          <w:sz w:val="28"/>
          <w:szCs w:val="28"/>
          <w:lang w:val="pt-BR"/>
        </w:rPr>
        <w:t>iấy chứng nhận quyền sử dụng đất lâm nghiệp</w:t>
      </w:r>
      <w:r w:rsidRPr="000E41EC">
        <w:rPr>
          <w:sz w:val="28"/>
          <w:szCs w:val="28"/>
          <w:lang w:val="pt-BR"/>
        </w:rPr>
        <w:t xml:space="preserve"> trên địa bàn xã đảm bảo đúng quy định, đối tượng</w:t>
      </w:r>
      <w:r w:rsidR="008B0948">
        <w:rPr>
          <w:sz w:val="28"/>
          <w:szCs w:val="28"/>
          <w:lang w:val="pt-BR"/>
        </w:rPr>
        <w:t>,</w:t>
      </w:r>
      <w:r w:rsidRPr="000E41EC">
        <w:rPr>
          <w:sz w:val="28"/>
          <w:szCs w:val="28"/>
          <w:lang w:val="pt-BR"/>
        </w:rPr>
        <w:t xml:space="preserve"> trình cấp có thẩm quyền phê duyệt.</w:t>
      </w:r>
    </w:p>
    <w:p w:rsidR="001332C8" w:rsidRDefault="00286D7F" w:rsidP="00F11339">
      <w:pPr>
        <w:spacing w:before="120" w:after="120"/>
        <w:ind w:firstLine="709"/>
        <w:jc w:val="both"/>
        <w:rPr>
          <w:color w:val="000000"/>
          <w:sz w:val="28"/>
          <w:szCs w:val="28"/>
        </w:rPr>
      </w:pPr>
      <w:r w:rsidRPr="000E41EC">
        <w:rPr>
          <w:sz w:val="28"/>
          <w:szCs w:val="28"/>
          <w:lang w:val="pt-BR"/>
        </w:rPr>
        <w:lastRenderedPageBreak/>
        <w:t xml:space="preserve">Chủ động </w:t>
      </w:r>
      <w:r w:rsidR="001332C8" w:rsidRPr="000E41EC">
        <w:rPr>
          <w:sz w:val="28"/>
          <w:szCs w:val="28"/>
          <w:lang w:val="pt-BR"/>
        </w:rPr>
        <w:t>t</w:t>
      </w:r>
      <w:r w:rsidR="001332C8" w:rsidRPr="000E41EC">
        <w:rPr>
          <w:color w:val="000000"/>
          <w:spacing w:val="-2"/>
          <w:sz w:val="28"/>
          <w:szCs w:val="28"/>
        </w:rPr>
        <w:t>ổ chức triển khai thực hiện đảm bảo đúng thời gian, yêu cầu quy định; thường xuyên báo cáo kết quả, khó khăn</w:t>
      </w:r>
      <w:r w:rsidR="000F62AA">
        <w:rPr>
          <w:color w:val="000000"/>
          <w:spacing w:val="-2"/>
          <w:sz w:val="28"/>
          <w:szCs w:val="28"/>
        </w:rPr>
        <w:t>,</w:t>
      </w:r>
      <w:r w:rsidR="001332C8" w:rsidRPr="000E41EC">
        <w:rPr>
          <w:color w:val="000000"/>
          <w:spacing w:val="-2"/>
          <w:sz w:val="28"/>
          <w:szCs w:val="28"/>
        </w:rPr>
        <w:t xml:space="preserve"> vướng mắc trong quá trình thực hiện </w:t>
      </w:r>
      <w:r w:rsidR="000F62AA">
        <w:rPr>
          <w:color w:val="000000"/>
          <w:spacing w:val="-2"/>
          <w:sz w:val="28"/>
          <w:szCs w:val="28"/>
        </w:rPr>
        <w:t>về</w:t>
      </w:r>
      <w:r w:rsidR="001332C8" w:rsidRPr="000E41EC">
        <w:rPr>
          <w:color w:val="000000"/>
          <w:spacing w:val="-2"/>
          <w:sz w:val="28"/>
          <w:szCs w:val="28"/>
        </w:rPr>
        <w:t xml:space="preserve"> UBND huyện để được chỉ đạo, hướng dẫn</w:t>
      </w:r>
      <w:r w:rsidR="001332C8" w:rsidRPr="000E41EC">
        <w:rPr>
          <w:color w:val="000000"/>
          <w:sz w:val="28"/>
          <w:szCs w:val="28"/>
        </w:rPr>
        <w:t>.</w:t>
      </w:r>
    </w:p>
    <w:p w:rsidR="000F62AA" w:rsidRPr="000F62AA" w:rsidRDefault="000F62AA" w:rsidP="000F62AA">
      <w:pPr>
        <w:widowControl w:val="0"/>
        <w:autoSpaceDE w:val="0"/>
        <w:autoSpaceDN w:val="0"/>
        <w:adjustRightInd w:val="0"/>
        <w:ind w:firstLine="709"/>
        <w:jc w:val="both"/>
        <w:rPr>
          <w:bCs/>
          <w:sz w:val="28"/>
          <w:szCs w:val="28"/>
        </w:rPr>
      </w:pPr>
      <w:r w:rsidRPr="000F62AA">
        <w:rPr>
          <w:bCs/>
          <w:sz w:val="28"/>
          <w:szCs w:val="28"/>
        </w:rPr>
        <w:t>Trên đây là Phân công nhiệm vụ</w:t>
      </w:r>
      <w:r>
        <w:rPr>
          <w:bCs/>
          <w:sz w:val="28"/>
          <w:szCs w:val="28"/>
        </w:rPr>
        <w:t xml:space="preserve"> của</w:t>
      </w:r>
      <w:r w:rsidRPr="000F62AA">
        <w:rPr>
          <w:bCs/>
          <w:sz w:val="28"/>
          <w:szCs w:val="28"/>
        </w:rPr>
        <w:t xml:space="preserve"> Ban Chỉ đạo giao đất, giao rừng, cấp Giấy</w:t>
      </w:r>
      <w:r>
        <w:rPr>
          <w:bCs/>
          <w:sz w:val="28"/>
          <w:szCs w:val="28"/>
        </w:rPr>
        <w:t xml:space="preserve"> </w:t>
      </w:r>
      <w:r w:rsidRPr="000F62AA">
        <w:rPr>
          <w:bCs/>
          <w:sz w:val="28"/>
          <w:szCs w:val="28"/>
        </w:rPr>
        <w:t>chứng nhận quyền sử dụng đất lâm nghiệp trên địa bàn huyện Nậm Pồ</w:t>
      </w:r>
      <w:r>
        <w:rPr>
          <w:bCs/>
          <w:sz w:val="28"/>
          <w:szCs w:val="28"/>
        </w:rPr>
        <w:t>. Căn cứ nhiệm vụ được phân công, các thành viên Ban Chỉ đạo nghiêm túc triển khai, thực hiện./.</w:t>
      </w:r>
    </w:p>
    <w:p w:rsidR="008B0948" w:rsidRDefault="008B0948" w:rsidP="008B0948">
      <w:pPr>
        <w:spacing w:before="60"/>
        <w:ind w:firstLine="720"/>
        <w:jc w:val="both"/>
        <w:rPr>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4646"/>
      </w:tblGrid>
      <w:tr w:rsidR="00B526A2" w:rsidTr="00F11339">
        <w:tc>
          <w:tcPr>
            <w:tcW w:w="4642" w:type="dxa"/>
            <w:tcBorders>
              <w:top w:val="nil"/>
              <w:left w:val="nil"/>
              <w:bottom w:val="nil"/>
              <w:right w:val="nil"/>
            </w:tcBorders>
            <w:hideMark/>
          </w:tcPr>
          <w:p w:rsidR="00B526A2" w:rsidRPr="00801BFB" w:rsidRDefault="00B526A2">
            <w:pPr>
              <w:spacing w:before="120"/>
              <w:jc w:val="both"/>
              <w:rPr>
                <w:b/>
                <w:i/>
              </w:rPr>
            </w:pPr>
            <w:r w:rsidRPr="00801BFB">
              <w:rPr>
                <w:b/>
                <w:i/>
                <w:szCs w:val="22"/>
              </w:rPr>
              <w:t>Nơi nhận:</w:t>
            </w:r>
          </w:p>
          <w:p w:rsidR="00B526A2" w:rsidRPr="00801BFB" w:rsidRDefault="00B526A2">
            <w:pPr>
              <w:jc w:val="both"/>
              <w:rPr>
                <w:sz w:val="22"/>
              </w:rPr>
            </w:pPr>
            <w:r w:rsidRPr="00801BFB">
              <w:rPr>
                <w:sz w:val="22"/>
              </w:rPr>
              <w:t>-</w:t>
            </w:r>
            <w:r w:rsidR="000F62AA">
              <w:rPr>
                <w:sz w:val="22"/>
              </w:rPr>
              <w:t xml:space="preserve"> </w:t>
            </w:r>
            <w:r w:rsidRPr="00801BFB">
              <w:rPr>
                <w:sz w:val="22"/>
              </w:rPr>
              <w:t>UBND tỉnh (B/c);</w:t>
            </w:r>
          </w:p>
          <w:p w:rsidR="00B526A2" w:rsidRPr="00801BFB" w:rsidRDefault="00B526A2">
            <w:pPr>
              <w:jc w:val="both"/>
              <w:rPr>
                <w:sz w:val="22"/>
              </w:rPr>
            </w:pPr>
            <w:r w:rsidRPr="00801BFB">
              <w:rPr>
                <w:sz w:val="22"/>
              </w:rPr>
              <w:t>- Sở Tài nguyên và Môi trường (B/c);</w:t>
            </w:r>
          </w:p>
          <w:p w:rsidR="00B526A2" w:rsidRPr="00801BFB" w:rsidRDefault="00B526A2">
            <w:pPr>
              <w:jc w:val="both"/>
              <w:rPr>
                <w:sz w:val="22"/>
              </w:rPr>
            </w:pPr>
            <w:r w:rsidRPr="00801BFB">
              <w:rPr>
                <w:sz w:val="22"/>
              </w:rPr>
              <w:t>- Sở N</w:t>
            </w:r>
            <w:r w:rsidR="000F62AA">
              <w:rPr>
                <w:sz w:val="22"/>
              </w:rPr>
              <w:t xml:space="preserve">ông nghiệp </w:t>
            </w:r>
            <w:r w:rsidRPr="00801BFB">
              <w:rPr>
                <w:sz w:val="22"/>
              </w:rPr>
              <w:t>&amp;</w:t>
            </w:r>
            <w:r w:rsidR="000F62AA">
              <w:rPr>
                <w:sz w:val="22"/>
              </w:rPr>
              <w:t xml:space="preserve"> </w:t>
            </w:r>
            <w:r w:rsidRPr="00801BFB">
              <w:rPr>
                <w:sz w:val="22"/>
              </w:rPr>
              <w:t>PTNT (B/c);</w:t>
            </w:r>
          </w:p>
          <w:p w:rsidR="00B526A2" w:rsidRPr="00801BFB" w:rsidRDefault="00B526A2">
            <w:pPr>
              <w:jc w:val="both"/>
              <w:rPr>
                <w:sz w:val="22"/>
              </w:rPr>
            </w:pPr>
            <w:r w:rsidRPr="00801BFB">
              <w:rPr>
                <w:sz w:val="22"/>
              </w:rPr>
              <w:t>- TT. Huyện ủy (B/c);</w:t>
            </w:r>
          </w:p>
          <w:p w:rsidR="00B526A2" w:rsidRPr="00801BFB" w:rsidRDefault="00B526A2">
            <w:pPr>
              <w:jc w:val="both"/>
              <w:rPr>
                <w:sz w:val="22"/>
              </w:rPr>
            </w:pPr>
            <w:r w:rsidRPr="00801BFB">
              <w:rPr>
                <w:sz w:val="22"/>
              </w:rPr>
              <w:t>- TT. HĐND huyện (B/c);</w:t>
            </w:r>
          </w:p>
          <w:p w:rsidR="00B526A2" w:rsidRDefault="00B526A2">
            <w:pPr>
              <w:jc w:val="both"/>
              <w:rPr>
                <w:sz w:val="22"/>
              </w:rPr>
            </w:pPr>
            <w:r w:rsidRPr="00801BFB">
              <w:rPr>
                <w:sz w:val="22"/>
              </w:rPr>
              <w:t>- LĐ. UBND huyện;</w:t>
            </w:r>
          </w:p>
          <w:p w:rsidR="000F62AA" w:rsidRDefault="000F62AA">
            <w:pPr>
              <w:jc w:val="both"/>
              <w:rPr>
                <w:sz w:val="22"/>
              </w:rPr>
            </w:pPr>
            <w:r>
              <w:rPr>
                <w:sz w:val="22"/>
              </w:rPr>
              <w:t>- Các Thành viên Ban Chỉ đạo;</w:t>
            </w:r>
          </w:p>
          <w:p w:rsidR="00231838" w:rsidRDefault="00231838">
            <w:pPr>
              <w:jc w:val="both"/>
              <w:rPr>
                <w:sz w:val="22"/>
              </w:rPr>
            </w:pPr>
            <w:r>
              <w:rPr>
                <w:sz w:val="22"/>
              </w:rPr>
              <w:t>- TT. Đảng ủy 15 xã (Biết chỉ đạo);</w:t>
            </w:r>
          </w:p>
          <w:p w:rsidR="00231838" w:rsidRDefault="00231838">
            <w:pPr>
              <w:jc w:val="both"/>
              <w:rPr>
                <w:sz w:val="22"/>
              </w:rPr>
            </w:pPr>
            <w:r>
              <w:rPr>
                <w:sz w:val="22"/>
              </w:rPr>
              <w:t xml:space="preserve">- TT. </w:t>
            </w:r>
            <w:r w:rsidR="00D81074">
              <w:rPr>
                <w:sz w:val="22"/>
              </w:rPr>
              <w:t>HĐND</w:t>
            </w:r>
            <w:r>
              <w:rPr>
                <w:sz w:val="22"/>
              </w:rPr>
              <w:t xml:space="preserve"> 15 xã (giám sát);</w:t>
            </w:r>
          </w:p>
          <w:p w:rsidR="00D81074" w:rsidRPr="00801BFB" w:rsidRDefault="00231838">
            <w:pPr>
              <w:jc w:val="both"/>
              <w:rPr>
                <w:sz w:val="22"/>
              </w:rPr>
            </w:pPr>
            <w:r>
              <w:rPr>
                <w:sz w:val="22"/>
              </w:rPr>
              <w:t>-</w:t>
            </w:r>
            <w:r w:rsidR="00D81074">
              <w:rPr>
                <w:sz w:val="22"/>
              </w:rPr>
              <w:t xml:space="preserve"> UBND 15 xã.</w:t>
            </w:r>
          </w:p>
          <w:p w:rsidR="00B526A2" w:rsidRDefault="00836C98" w:rsidP="00836C98">
            <w:pPr>
              <w:jc w:val="both"/>
              <w:rPr>
                <w:szCs w:val="28"/>
              </w:rPr>
            </w:pPr>
            <w:r>
              <w:rPr>
                <w:sz w:val="22"/>
              </w:rPr>
              <w:t>- Lưu: VT, TNMT</w:t>
            </w:r>
            <w:r w:rsidR="00DE312D">
              <w:rPr>
                <w:sz w:val="22"/>
              </w:rPr>
              <w:t xml:space="preserve"> </w:t>
            </w:r>
            <w:r>
              <w:rPr>
                <w:sz w:val="22"/>
              </w:rPr>
              <w:t>(5 bản)</w:t>
            </w:r>
            <w:r w:rsidR="00B526A2" w:rsidRPr="00801BFB">
              <w:rPr>
                <w:sz w:val="22"/>
              </w:rPr>
              <w:t>.</w:t>
            </w:r>
          </w:p>
        </w:tc>
        <w:tc>
          <w:tcPr>
            <w:tcW w:w="4646" w:type="dxa"/>
            <w:tcBorders>
              <w:top w:val="nil"/>
              <w:left w:val="nil"/>
              <w:bottom w:val="nil"/>
              <w:right w:val="nil"/>
            </w:tcBorders>
          </w:tcPr>
          <w:p w:rsidR="00B526A2" w:rsidRPr="00F55712" w:rsidRDefault="00B526A2">
            <w:pPr>
              <w:jc w:val="center"/>
              <w:rPr>
                <w:b/>
                <w:sz w:val="26"/>
                <w:szCs w:val="28"/>
              </w:rPr>
            </w:pPr>
            <w:r w:rsidRPr="00F55712">
              <w:rPr>
                <w:b/>
                <w:sz w:val="26"/>
                <w:szCs w:val="28"/>
              </w:rPr>
              <w:t xml:space="preserve">TM. </w:t>
            </w:r>
            <w:r w:rsidR="006A4211">
              <w:rPr>
                <w:b/>
                <w:sz w:val="26"/>
                <w:szCs w:val="28"/>
              </w:rPr>
              <w:t>BAN CHỈ ĐẠO</w:t>
            </w:r>
          </w:p>
          <w:p w:rsidR="00B526A2" w:rsidRPr="00F55712" w:rsidRDefault="006A4211">
            <w:pPr>
              <w:jc w:val="center"/>
              <w:rPr>
                <w:b/>
                <w:sz w:val="26"/>
                <w:szCs w:val="28"/>
              </w:rPr>
            </w:pPr>
            <w:r>
              <w:rPr>
                <w:b/>
                <w:sz w:val="26"/>
                <w:szCs w:val="28"/>
              </w:rPr>
              <w:t>TRƯỞNG BAN</w:t>
            </w:r>
          </w:p>
          <w:p w:rsidR="00B526A2" w:rsidRPr="00F55712" w:rsidRDefault="00B526A2">
            <w:pPr>
              <w:jc w:val="center"/>
              <w:rPr>
                <w:b/>
                <w:sz w:val="26"/>
                <w:szCs w:val="28"/>
              </w:rPr>
            </w:pPr>
          </w:p>
          <w:p w:rsidR="00B526A2" w:rsidRPr="00CC65B9" w:rsidRDefault="00B526A2">
            <w:pPr>
              <w:spacing w:before="120"/>
              <w:jc w:val="center"/>
              <w:rPr>
                <w:b/>
                <w:szCs w:val="28"/>
              </w:rPr>
            </w:pPr>
          </w:p>
          <w:p w:rsidR="009773B7" w:rsidRPr="00CC65B9" w:rsidRDefault="009773B7">
            <w:pPr>
              <w:spacing w:before="120"/>
              <w:jc w:val="center"/>
              <w:rPr>
                <w:b/>
                <w:szCs w:val="28"/>
              </w:rPr>
            </w:pPr>
          </w:p>
          <w:p w:rsidR="00B526A2" w:rsidRPr="00CC65B9" w:rsidRDefault="00B526A2" w:rsidP="00CC65B9">
            <w:pPr>
              <w:spacing w:before="120"/>
              <w:rPr>
                <w:b/>
                <w:szCs w:val="28"/>
              </w:rPr>
            </w:pPr>
          </w:p>
          <w:p w:rsidR="006A4211" w:rsidRPr="00CC65B9" w:rsidRDefault="006A4211" w:rsidP="008B0948">
            <w:pPr>
              <w:jc w:val="center"/>
              <w:rPr>
                <w:b/>
                <w:szCs w:val="26"/>
              </w:rPr>
            </w:pPr>
            <w:r w:rsidRPr="00CC65B9">
              <w:rPr>
                <w:b/>
                <w:szCs w:val="26"/>
              </w:rPr>
              <w:t>PHÓ CHỦ TỊCH UBND HUYỆN</w:t>
            </w:r>
          </w:p>
          <w:p w:rsidR="00B526A2" w:rsidRPr="00F55712" w:rsidRDefault="006A4211" w:rsidP="008B0948">
            <w:pPr>
              <w:jc w:val="center"/>
              <w:rPr>
                <w:b/>
                <w:szCs w:val="28"/>
              </w:rPr>
            </w:pPr>
            <w:r>
              <w:rPr>
                <w:b/>
                <w:sz w:val="28"/>
                <w:szCs w:val="28"/>
              </w:rPr>
              <w:t>Hạng Nhè Ly</w:t>
            </w:r>
          </w:p>
        </w:tc>
      </w:tr>
    </w:tbl>
    <w:p w:rsidR="00B526A2" w:rsidRDefault="00B526A2" w:rsidP="00B526A2">
      <w:pPr>
        <w:ind w:firstLine="720"/>
      </w:pPr>
    </w:p>
    <w:p w:rsidR="00EA755A" w:rsidRDefault="00EA755A"/>
    <w:sectPr w:rsidR="00EA755A" w:rsidSect="0034216B">
      <w:footerReference w:type="first" r:id="rId8"/>
      <w:pgSz w:w="11907" w:h="16840" w:code="9"/>
      <w:pgMar w:top="1134" w:right="1134" w:bottom="1134" w:left="1701" w:header="567" w:footer="454"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8F" w:rsidRDefault="00A64E8F" w:rsidP="00F11339">
      <w:r>
        <w:separator/>
      </w:r>
    </w:p>
  </w:endnote>
  <w:endnote w:type="continuationSeparator" w:id="1">
    <w:p w:rsidR="00A64E8F" w:rsidRDefault="00A64E8F" w:rsidP="00F11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9900"/>
      <w:docPartObj>
        <w:docPartGallery w:val="Page Numbers (Bottom of Page)"/>
        <w:docPartUnique/>
      </w:docPartObj>
    </w:sdtPr>
    <w:sdtContent>
      <w:p w:rsidR="00F11339" w:rsidRDefault="00F20915">
        <w:pPr>
          <w:pStyle w:val="Footer"/>
          <w:jc w:val="center"/>
        </w:pPr>
        <w:r>
          <w:fldChar w:fldCharType="begin"/>
        </w:r>
        <w:r w:rsidR="002B279A">
          <w:instrText xml:space="preserve"> PAGE   \* MERGEFORMAT </w:instrText>
        </w:r>
        <w:r>
          <w:fldChar w:fldCharType="separate"/>
        </w:r>
        <w:r w:rsidR="005447DD">
          <w:rPr>
            <w:noProof/>
          </w:rPr>
          <w:t>4</w:t>
        </w:r>
        <w:r>
          <w:rPr>
            <w:noProof/>
          </w:rPr>
          <w:fldChar w:fldCharType="end"/>
        </w:r>
      </w:p>
    </w:sdtContent>
  </w:sdt>
  <w:p w:rsidR="00F11339" w:rsidRDefault="00F113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98" w:rsidRDefault="00917098">
    <w:pPr>
      <w:pStyle w:val="Footer"/>
      <w:jc w:val="center"/>
    </w:pPr>
  </w:p>
  <w:p w:rsidR="00917098" w:rsidRDefault="009170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16B" w:rsidRDefault="00F20915">
    <w:pPr>
      <w:pStyle w:val="Footer"/>
      <w:jc w:val="center"/>
    </w:pPr>
    <w:fldSimple w:instr=" PAGE   \* MERGEFORMAT ">
      <w:r w:rsidR="005447DD">
        <w:rPr>
          <w:noProof/>
        </w:rPr>
        <w:t>2</w:t>
      </w:r>
    </w:fldSimple>
  </w:p>
  <w:p w:rsidR="0034216B" w:rsidRDefault="00342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8F" w:rsidRDefault="00A64E8F" w:rsidP="00F11339">
      <w:r>
        <w:separator/>
      </w:r>
    </w:p>
  </w:footnote>
  <w:footnote w:type="continuationSeparator" w:id="1">
    <w:p w:rsidR="00A64E8F" w:rsidRDefault="00A64E8F" w:rsidP="00F113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526A2"/>
    <w:rsid w:val="000056C4"/>
    <w:rsid w:val="00016D0E"/>
    <w:rsid w:val="00040355"/>
    <w:rsid w:val="00044719"/>
    <w:rsid w:val="0005192D"/>
    <w:rsid w:val="00096206"/>
    <w:rsid w:val="000C4BFC"/>
    <w:rsid w:val="000E2AFD"/>
    <w:rsid w:val="000E41EC"/>
    <w:rsid w:val="000E420F"/>
    <w:rsid w:val="000F18CA"/>
    <w:rsid w:val="000F38C3"/>
    <w:rsid w:val="000F62AA"/>
    <w:rsid w:val="00116125"/>
    <w:rsid w:val="001324CB"/>
    <w:rsid w:val="001332C8"/>
    <w:rsid w:val="001440DD"/>
    <w:rsid w:val="001460E3"/>
    <w:rsid w:val="001B5052"/>
    <w:rsid w:val="001C3C3C"/>
    <w:rsid w:val="001F211C"/>
    <w:rsid w:val="00200854"/>
    <w:rsid w:val="00214859"/>
    <w:rsid w:val="00231838"/>
    <w:rsid w:val="002665AE"/>
    <w:rsid w:val="00286D7F"/>
    <w:rsid w:val="002870A3"/>
    <w:rsid w:val="002875AA"/>
    <w:rsid w:val="002A7FC8"/>
    <w:rsid w:val="002B2080"/>
    <w:rsid w:val="002B279A"/>
    <w:rsid w:val="002D6A9A"/>
    <w:rsid w:val="002F2611"/>
    <w:rsid w:val="002F30C7"/>
    <w:rsid w:val="0034216B"/>
    <w:rsid w:val="00361BED"/>
    <w:rsid w:val="00371548"/>
    <w:rsid w:val="00371A23"/>
    <w:rsid w:val="003758FE"/>
    <w:rsid w:val="00394D91"/>
    <w:rsid w:val="003B2006"/>
    <w:rsid w:val="00401A3A"/>
    <w:rsid w:val="00404332"/>
    <w:rsid w:val="0042510D"/>
    <w:rsid w:val="0043707E"/>
    <w:rsid w:val="004545DC"/>
    <w:rsid w:val="004577FE"/>
    <w:rsid w:val="004632FB"/>
    <w:rsid w:val="004647FE"/>
    <w:rsid w:val="004A52F1"/>
    <w:rsid w:val="00517A65"/>
    <w:rsid w:val="00523825"/>
    <w:rsid w:val="00526648"/>
    <w:rsid w:val="00542F29"/>
    <w:rsid w:val="005447DD"/>
    <w:rsid w:val="005735B0"/>
    <w:rsid w:val="00581DBF"/>
    <w:rsid w:val="005B06F6"/>
    <w:rsid w:val="005B1053"/>
    <w:rsid w:val="005B17B3"/>
    <w:rsid w:val="005B5ED1"/>
    <w:rsid w:val="005C7242"/>
    <w:rsid w:val="005D199C"/>
    <w:rsid w:val="00620C6D"/>
    <w:rsid w:val="006434DF"/>
    <w:rsid w:val="006673E0"/>
    <w:rsid w:val="006A27B3"/>
    <w:rsid w:val="006A4211"/>
    <w:rsid w:val="006B7349"/>
    <w:rsid w:val="006D24F3"/>
    <w:rsid w:val="006D298C"/>
    <w:rsid w:val="006F08F6"/>
    <w:rsid w:val="00722F09"/>
    <w:rsid w:val="00734BA0"/>
    <w:rsid w:val="00762C60"/>
    <w:rsid w:val="00764CE3"/>
    <w:rsid w:val="00790162"/>
    <w:rsid w:val="007A3E6D"/>
    <w:rsid w:val="007B4F36"/>
    <w:rsid w:val="007C11E4"/>
    <w:rsid w:val="00801BFB"/>
    <w:rsid w:val="00814752"/>
    <w:rsid w:val="0082273A"/>
    <w:rsid w:val="0083607D"/>
    <w:rsid w:val="00836C98"/>
    <w:rsid w:val="00840091"/>
    <w:rsid w:val="008446F8"/>
    <w:rsid w:val="00846C51"/>
    <w:rsid w:val="008575DE"/>
    <w:rsid w:val="0086029E"/>
    <w:rsid w:val="008703A7"/>
    <w:rsid w:val="00890309"/>
    <w:rsid w:val="008B0948"/>
    <w:rsid w:val="008B4976"/>
    <w:rsid w:val="008C492C"/>
    <w:rsid w:val="008E6F65"/>
    <w:rsid w:val="008F12EE"/>
    <w:rsid w:val="008F4D6B"/>
    <w:rsid w:val="00903E0A"/>
    <w:rsid w:val="00904109"/>
    <w:rsid w:val="00906812"/>
    <w:rsid w:val="00917098"/>
    <w:rsid w:val="009773B7"/>
    <w:rsid w:val="00984C83"/>
    <w:rsid w:val="009876B0"/>
    <w:rsid w:val="00992AC8"/>
    <w:rsid w:val="009B3A0F"/>
    <w:rsid w:val="009C2DDA"/>
    <w:rsid w:val="009E031E"/>
    <w:rsid w:val="00A00633"/>
    <w:rsid w:val="00A64E8F"/>
    <w:rsid w:val="00AB002A"/>
    <w:rsid w:val="00AB659C"/>
    <w:rsid w:val="00AD7E79"/>
    <w:rsid w:val="00AE07CE"/>
    <w:rsid w:val="00AE5ACD"/>
    <w:rsid w:val="00AF2DC9"/>
    <w:rsid w:val="00AF5CE7"/>
    <w:rsid w:val="00B27F9C"/>
    <w:rsid w:val="00B3216B"/>
    <w:rsid w:val="00B526A2"/>
    <w:rsid w:val="00B63DF1"/>
    <w:rsid w:val="00B66D45"/>
    <w:rsid w:val="00B948A9"/>
    <w:rsid w:val="00BA6240"/>
    <w:rsid w:val="00BC0487"/>
    <w:rsid w:val="00BC45E6"/>
    <w:rsid w:val="00C00707"/>
    <w:rsid w:val="00C07535"/>
    <w:rsid w:val="00C23358"/>
    <w:rsid w:val="00C314B5"/>
    <w:rsid w:val="00C63FF8"/>
    <w:rsid w:val="00C86135"/>
    <w:rsid w:val="00CA24A2"/>
    <w:rsid w:val="00CB556B"/>
    <w:rsid w:val="00CC65B9"/>
    <w:rsid w:val="00CE5690"/>
    <w:rsid w:val="00D1065E"/>
    <w:rsid w:val="00D1240E"/>
    <w:rsid w:val="00D12CD1"/>
    <w:rsid w:val="00D14B85"/>
    <w:rsid w:val="00D2512D"/>
    <w:rsid w:val="00D36F4A"/>
    <w:rsid w:val="00D47581"/>
    <w:rsid w:val="00D47F01"/>
    <w:rsid w:val="00D54B02"/>
    <w:rsid w:val="00D57569"/>
    <w:rsid w:val="00D81074"/>
    <w:rsid w:val="00D86FFB"/>
    <w:rsid w:val="00D937DF"/>
    <w:rsid w:val="00D9476D"/>
    <w:rsid w:val="00DD118E"/>
    <w:rsid w:val="00DE312D"/>
    <w:rsid w:val="00DF1A47"/>
    <w:rsid w:val="00E15C82"/>
    <w:rsid w:val="00E354F2"/>
    <w:rsid w:val="00EA6188"/>
    <w:rsid w:val="00EA6475"/>
    <w:rsid w:val="00EA755A"/>
    <w:rsid w:val="00EB10D1"/>
    <w:rsid w:val="00EC3CB8"/>
    <w:rsid w:val="00ED7E9A"/>
    <w:rsid w:val="00EE3D50"/>
    <w:rsid w:val="00EF4E3F"/>
    <w:rsid w:val="00F11339"/>
    <w:rsid w:val="00F20915"/>
    <w:rsid w:val="00F55712"/>
    <w:rsid w:val="00F741A9"/>
    <w:rsid w:val="00F94628"/>
    <w:rsid w:val="00FB1095"/>
    <w:rsid w:val="00FB52B8"/>
    <w:rsid w:val="00FC6C9A"/>
    <w:rsid w:val="00FD6FCB"/>
    <w:rsid w:val="00FF23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A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339"/>
    <w:pPr>
      <w:tabs>
        <w:tab w:val="center" w:pos="4680"/>
        <w:tab w:val="right" w:pos="9360"/>
      </w:tabs>
    </w:pPr>
  </w:style>
  <w:style w:type="character" w:customStyle="1" w:styleId="HeaderChar">
    <w:name w:val="Header Char"/>
    <w:basedOn w:val="DefaultParagraphFont"/>
    <w:link w:val="Header"/>
    <w:uiPriority w:val="99"/>
    <w:rsid w:val="00F11339"/>
    <w:rPr>
      <w:rFonts w:eastAsia="Times New Roman" w:cs="Times New Roman"/>
      <w:sz w:val="24"/>
      <w:szCs w:val="24"/>
    </w:rPr>
  </w:style>
  <w:style w:type="paragraph" w:styleId="Footer">
    <w:name w:val="footer"/>
    <w:basedOn w:val="Normal"/>
    <w:link w:val="FooterChar"/>
    <w:uiPriority w:val="99"/>
    <w:unhideWhenUsed/>
    <w:rsid w:val="00F11339"/>
    <w:pPr>
      <w:tabs>
        <w:tab w:val="center" w:pos="4680"/>
        <w:tab w:val="right" w:pos="9360"/>
      </w:tabs>
    </w:pPr>
  </w:style>
  <w:style w:type="character" w:customStyle="1" w:styleId="FooterChar">
    <w:name w:val="Footer Char"/>
    <w:basedOn w:val="DefaultParagraphFont"/>
    <w:link w:val="Footer"/>
    <w:uiPriority w:val="99"/>
    <w:rsid w:val="00F11339"/>
    <w:rPr>
      <w:rFonts w:eastAsia="Times New Roman" w:cs="Times New Roman"/>
      <w:sz w:val="24"/>
      <w:szCs w:val="24"/>
    </w:rPr>
  </w:style>
  <w:style w:type="paragraph" w:styleId="BalloonText">
    <w:name w:val="Balloon Text"/>
    <w:basedOn w:val="Normal"/>
    <w:link w:val="BalloonTextChar"/>
    <w:uiPriority w:val="99"/>
    <w:semiHidden/>
    <w:unhideWhenUsed/>
    <w:rsid w:val="00917098"/>
    <w:rPr>
      <w:rFonts w:ascii="Tahoma" w:hAnsi="Tahoma" w:cs="Tahoma"/>
      <w:sz w:val="16"/>
      <w:szCs w:val="16"/>
    </w:rPr>
  </w:style>
  <w:style w:type="character" w:customStyle="1" w:styleId="BalloonTextChar">
    <w:name w:val="Balloon Text Char"/>
    <w:basedOn w:val="DefaultParagraphFont"/>
    <w:link w:val="BalloonText"/>
    <w:uiPriority w:val="99"/>
    <w:semiHidden/>
    <w:rsid w:val="009170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A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91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TIENDATPC</cp:lastModifiedBy>
  <cp:revision>2</cp:revision>
  <cp:lastPrinted>2020-02-05T09:38:00Z</cp:lastPrinted>
  <dcterms:created xsi:type="dcterms:W3CDTF">2020-02-16T12:38:00Z</dcterms:created>
  <dcterms:modified xsi:type="dcterms:W3CDTF">2020-02-16T12:38:00Z</dcterms:modified>
</cp:coreProperties>
</file>